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DB3" w:rsidRDefault="001C3DB3" w:rsidP="00F77FEC">
      <w:pPr>
        <w:tabs>
          <w:tab w:val="left" w:pos="567"/>
        </w:tabs>
        <w:ind w:left="6521"/>
        <w:jc w:val="right"/>
        <w:rPr>
          <w:b/>
          <w:sz w:val="28"/>
          <w:szCs w:val="28"/>
        </w:rPr>
      </w:pPr>
    </w:p>
    <w:p w:rsidR="001C3DB3" w:rsidRPr="009A1989" w:rsidRDefault="001C3DB3" w:rsidP="009A1989">
      <w:pPr>
        <w:pStyle w:val="ConsPlusTitle"/>
        <w:jc w:val="right"/>
        <w:outlineLvl w:val="0"/>
        <w:rPr>
          <w:rFonts w:ascii="Calibri" w:hAnsi="Calibri" w:cs="Arial"/>
        </w:rPr>
      </w:pPr>
    </w:p>
    <w:p w:rsidR="006D638C" w:rsidRPr="005B5D83" w:rsidRDefault="006D638C" w:rsidP="00F77FEC">
      <w:pPr>
        <w:tabs>
          <w:tab w:val="left" w:pos="294"/>
          <w:tab w:val="left" w:pos="567"/>
          <w:tab w:val="left" w:pos="1440"/>
          <w:tab w:val="left" w:pos="3780"/>
        </w:tabs>
        <w:jc w:val="center"/>
        <w:rPr>
          <w:b/>
          <w:sz w:val="28"/>
          <w:szCs w:val="28"/>
        </w:rPr>
      </w:pPr>
    </w:p>
    <w:p w:rsidR="001A410B" w:rsidRPr="005B5D83" w:rsidRDefault="001A410B" w:rsidP="00F77FEC">
      <w:pPr>
        <w:tabs>
          <w:tab w:val="left" w:pos="294"/>
          <w:tab w:val="left" w:pos="567"/>
          <w:tab w:val="left" w:pos="1440"/>
          <w:tab w:val="left" w:pos="3780"/>
        </w:tabs>
        <w:jc w:val="center"/>
        <w:rPr>
          <w:b/>
          <w:sz w:val="28"/>
          <w:szCs w:val="28"/>
        </w:rPr>
      </w:pPr>
      <w:r w:rsidRPr="005B5D83">
        <w:rPr>
          <w:b/>
          <w:sz w:val="28"/>
          <w:szCs w:val="28"/>
        </w:rPr>
        <w:t xml:space="preserve">РЕГЛАМЕНТ </w:t>
      </w:r>
    </w:p>
    <w:p w:rsidR="00337FA3" w:rsidRDefault="001A410B" w:rsidP="00F77FEC">
      <w:pPr>
        <w:tabs>
          <w:tab w:val="left" w:pos="294"/>
          <w:tab w:val="left" w:pos="567"/>
          <w:tab w:val="left" w:pos="1440"/>
          <w:tab w:val="left" w:pos="3780"/>
          <w:tab w:val="left" w:pos="6237"/>
        </w:tabs>
        <w:jc w:val="center"/>
        <w:rPr>
          <w:b/>
          <w:sz w:val="28"/>
          <w:szCs w:val="28"/>
        </w:rPr>
      </w:pPr>
      <w:r w:rsidRPr="005B5D83">
        <w:rPr>
          <w:b/>
          <w:sz w:val="28"/>
          <w:szCs w:val="28"/>
        </w:rPr>
        <w:t xml:space="preserve">Работы Конкурсной комиссии </w:t>
      </w:r>
    </w:p>
    <w:p w:rsidR="00337FA3" w:rsidRDefault="001A410B" w:rsidP="00F77FEC">
      <w:pPr>
        <w:tabs>
          <w:tab w:val="left" w:pos="294"/>
          <w:tab w:val="left" w:pos="567"/>
          <w:tab w:val="left" w:pos="1440"/>
          <w:tab w:val="left" w:pos="3780"/>
          <w:tab w:val="left" w:pos="6237"/>
        </w:tabs>
        <w:jc w:val="center"/>
        <w:rPr>
          <w:b/>
          <w:sz w:val="28"/>
          <w:szCs w:val="28"/>
        </w:rPr>
      </w:pPr>
      <w:r w:rsidRPr="005B5D83">
        <w:rPr>
          <w:b/>
          <w:sz w:val="28"/>
          <w:szCs w:val="28"/>
        </w:rPr>
        <w:t xml:space="preserve">по проведению </w:t>
      </w:r>
      <w:r w:rsidR="00AA0B17" w:rsidRPr="005B5D83">
        <w:rPr>
          <w:b/>
          <w:sz w:val="28"/>
          <w:szCs w:val="28"/>
        </w:rPr>
        <w:t xml:space="preserve">Всероссийского </w:t>
      </w:r>
      <w:r w:rsidR="00476D00" w:rsidRPr="005B5D83">
        <w:rPr>
          <w:b/>
          <w:sz w:val="28"/>
          <w:szCs w:val="28"/>
        </w:rPr>
        <w:t>смотра-конкурса</w:t>
      </w:r>
      <w:r w:rsidRPr="005B5D83">
        <w:rPr>
          <w:b/>
          <w:sz w:val="28"/>
          <w:szCs w:val="28"/>
        </w:rPr>
        <w:t xml:space="preserve"> </w:t>
      </w:r>
    </w:p>
    <w:p w:rsidR="00337FA3" w:rsidRDefault="0092140E" w:rsidP="00F77FEC">
      <w:pPr>
        <w:tabs>
          <w:tab w:val="left" w:pos="294"/>
          <w:tab w:val="left" w:pos="567"/>
          <w:tab w:val="left" w:pos="1440"/>
          <w:tab w:val="left" w:pos="3780"/>
          <w:tab w:val="left" w:pos="6237"/>
        </w:tabs>
        <w:jc w:val="center"/>
        <w:rPr>
          <w:b/>
          <w:sz w:val="28"/>
          <w:szCs w:val="28"/>
        </w:rPr>
      </w:pPr>
      <w:r w:rsidRPr="005B5D83">
        <w:rPr>
          <w:b/>
          <w:sz w:val="28"/>
          <w:szCs w:val="28"/>
        </w:rPr>
        <w:t>«</w:t>
      </w:r>
      <w:bookmarkStart w:id="0" w:name="_Hlk188008674"/>
      <w:r w:rsidR="00337FA3">
        <w:rPr>
          <w:b/>
          <w:sz w:val="28"/>
          <w:szCs w:val="28"/>
        </w:rPr>
        <w:t xml:space="preserve">Развитие эффективных форм социальной поддержки </w:t>
      </w:r>
    </w:p>
    <w:p w:rsidR="00D02AB4" w:rsidRDefault="00337FA3" w:rsidP="00F77FEC">
      <w:pPr>
        <w:tabs>
          <w:tab w:val="left" w:pos="294"/>
          <w:tab w:val="left" w:pos="567"/>
          <w:tab w:val="left" w:pos="1440"/>
          <w:tab w:val="left" w:pos="3780"/>
          <w:tab w:val="left" w:pos="623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членов Профсоюза</w:t>
      </w:r>
      <w:bookmarkEnd w:id="0"/>
      <w:r w:rsidR="0092140E" w:rsidRPr="005B5D83">
        <w:rPr>
          <w:b/>
          <w:sz w:val="28"/>
          <w:szCs w:val="28"/>
        </w:rPr>
        <w:t>»</w:t>
      </w:r>
      <w:r w:rsidR="00E939D2">
        <w:rPr>
          <w:b/>
          <w:sz w:val="28"/>
          <w:szCs w:val="28"/>
        </w:rPr>
        <w:t xml:space="preserve"> в 2025 году</w:t>
      </w:r>
    </w:p>
    <w:p w:rsidR="00CE21C9" w:rsidRPr="005B5D83" w:rsidRDefault="00CE21C9" w:rsidP="00F77FEC">
      <w:pPr>
        <w:tabs>
          <w:tab w:val="left" w:pos="294"/>
          <w:tab w:val="left" w:pos="567"/>
          <w:tab w:val="left" w:pos="1440"/>
          <w:tab w:val="left" w:pos="3780"/>
          <w:tab w:val="left" w:pos="6237"/>
        </w:tabs>
        <w:jc w:val="center"/>
        <w:rPr>
          <w:b/>
          <w:sz w:val="28"/>
          <w:szCs w:val="28"/>
        </w:rPr>
      </w:pPr>
    </w:p>
    <w:p w:rsidR="00A619C3" w:rsidRPr="005B5D83" w:rsidRDefault="00A619C3" w:rsidP="00337FA3">
      <w:pPr>
        <w:tabs>
          <w:tab w:val="left" w:pos="567"/>
          <w:tab w:val="left" w:pos="3780"/>
        </w:tabs>
        <w:ind w:firstLine="540"/>
        <w:jc w:val="both"/>
        <w:rPr>
          <w:sz w:val="28"/>
          <w:szCs w:val="28"/>
        </w:rPr>
      </w:pPr>
      <w:r w:rsidRPr="005B5D83">
        <w:rPr>
          <w:sz w:val="28"/>
          <w:szCs w:val="28"/>
        </w:rPr>
        <w:t xml:space="preserve">1. Заседания </w:t>
      </w:r>
      <w:r w:rsidR="00A46A4A">
        <w:rPr>
          <w:sz w:val="28"/>
          <w:szCs w:val="28"/>
        </w:rPr>
        <w:t>к</w:t>
      </w:r>
      <w:r w:rsidRPr="005B5D83">
        <w:rPr>
          <w:sz w:val="28"/>
          <w:szCs w:val="28"/>
        </w:rPr>
        <w:t xml:space="preserve">онкурсной комиссии по проведению </w:t>
      </w:r>
      <w:r w:rsidR="00AA0B17" w:rsidRPr="005B5D83">
        <w:rPr>
          <w:sz w:val="28"/>
          <w:szCs w:val="28"/>
        </w:rPr>
        <w:t xml:space="preserve">Всероссийского </w:t>
      </w:r>
      <w:r w:rsidR="00476D00" w:rsidRPr="005B5D83">
        <w:rPr>
          <w:sz w:val="28"/>
          <w:szCs w:val="28"/>
        </w:rPr>
        <w:t>смотра-конкурса</w:t>
      </w:r>
      <w:r w:rsidR="006E2067" w:rsidRPr="005B5D83">
        <w:rPr>
          <w:sz w:val="28"/>
          <w:szCs w:val="28"/>
        </w:rPr>
        <w:t xml:space="preserve"> </w:t>
      </w:r>
      <w:r w:rsidR="0092140E" w:rsidRPr="005B5D83">
        <w:rPr>
          <w:sz w:val="28"/>
          <w:szCs w:val="28"/>
        </w:rPr>
        <w:t>«</w:t>
      </w:r>
      <w:r w:rsidR="00337FA3" w:rsidRPr="00337FA3">
        <w:rPr>
          <w:sz w:val="28"/>
          <w:szCs w:val="28"/>
        </w:rPr>
        <w:t>Развитие эффективных форм социальной поддержки членов Профсоюза</w:t>
      </w:r>
      <w:r w:rsidR="0092140E" w:rsidRPr="005B5D83">
        <w:rPr>
          <w:sz w:val="28"/>
          <w:szCs w:val="28"/>
        </w:rPr>
        <w:t>»</w:t>
      </w:r>
      <w:r w:rsidRPr="005B5D83">
        <w:rPr>
          <w:sz w:val="28"/>
          <w:szCs w:val="28"/>
        </w:rPr>
        <w:t xml:space="preserve"> (далее - </w:t>
      </w:r>
      <w:r w:rsidR="00A46A4A">
        <w:rPr>
          <w:sz w:val="28"/>
          <w:szCs w:val="28"/>
        </w:rPr>
        <w:t>к</w:t>
      </w:r>
      <w:r w:rsidRPr="005B5D83">
        <w:rPr>
          <w:sz w:val="28"/>
          <w:szCs w:val="28"/>
        </w:rPr>
        <w:t xml:space="preserve">онкурсная комиссия) проводятся по мере необходимости в порядке, предусмотренном Положением о </w:t>
      </w:r>
      <w:r w:rsidR="001717C4" w:rsidRPr="005B5D83">
        <w:rPr>
          <w:sz w:val="28"/>
          <w:szCs w:val="28"/>
        </w:rPr>
        <w:t xml:space="preserve">Всероссийском </w:t>
      </w:r>
      <w:r w:rsidR="00476D00" w:rsidRPr="005B5D83">
        <w:rPr>
          <w:sz w:val="28"/>
          <w:szCs w:val="28"/>
        </w:rPr>
        <w:t>смотре-конкурсе</w:t>
      </w:r>
      <w:r w:rsidRPr="005B5D83">
        <w:rPr>
          <w:sz w:val="28"/>
          <w:szCs w:val="28"/>
        </w:rPr>
        <w:t xml:space="preserve"> </w:t>
      </w:r>
      <w:r w:rsidR="0092140E" w:rsidRPr="005B5D83">
        <w:rPr>
          <w:sz w:val="28"/>
          <w:szCs w:val="28"/>
        </w:rPr>
        <w:t>«</w:t>
      </w:r>
      <w:r w:rsidR="00337FA3" w:rsidRPr="00337FA3">
        <w:rPr>
          <w:sz w:val="28"/>
          <w:szCs w:val="28"/>
        </w:rPr>
        <w:t>Развитие эффективных форм социальной поддержки членов Профсоюза</w:t>
      </w:r>
      <w:r w:rsidR="0092140E" w:rsidRPr="005B5D83">
        <w:rPr>
          <w:sz w:val="28"/>
          <w:szCs w:val="28"/>
        </w:rPr>
        <w:t>»</w:t>
      </w:r>
      <w:r w:rsidRPr="005B5D83">
        <w:rPr>
          <w:sz w:val="28"/>
          <w:szCs w:val="28"/>
        </w:rPr>
        <w:t xml:space="preserve"> (далее </w:t>
      </w:r>
      <w:r w:rsidR="00EF56A7" w:rsidRPr="005B5D83">
        <w:rPr>
          <w:sz w:val="28"/>
          <w:szCs w:val="28"/>
        </w:rPr>
        <w:t>–</w:t>
      </w:r>
      <w:r w:rsidRPr="005B5D83">
        <w:rPr>
          <w:sz w:val="28"/>
          <w:szCs w:val="28"/>
        </w:rPr>
        <w:t xml:space="preserve"> Положение</w:t>
      </w:r>
      <w:r w:rsidR="00987E09" w:rsidRPr="005B5D83">
        <w:rPr>
          <w:sz w:val="28"/>
          <w:szCs w:val="28"/>
        </w:rPr>
        <w:t>).</w:t>
      </w:r>
    </w:p>
    <w:p w:rsidR="00A619C3" w:rsidRPr="005B5D83" w:rsidRDefault="00A619C3" w:rsidP="00F77FEC">
      <w:pPr>
        <w:tabs>
          <w:tab w:val="left" w:pos="567"/>
          <w:tab w:val="left" w:pos="3780"/>
        </w:tabs>
        <w:ind w:firstLine="540"/>
        <w:jc w:val="both"/>
        <w:rPr>
          <w:sz w:val="28"/>
          <w:szCs w:val="28"/>
        </w:rPr>
      </w:pPr>
      <w:r w:rsidRPr="005B5D83">
        <w:rPr>
          <w:sz w:val="28"/>
          <w:szCs w:val="28"/>
        </w:rPr>
        <w:t xml:space="preserve">Заседания </w:t>
      </w:r>
      <w:r w:rsidR="00A46A4A">
        <w:rPr>
          <w:sz w:val="28"/>
          <w:szCs w:val="28"/>
        </w:rPr>
        <w:t>к</w:t>
      </w:r>
      <w:r w:rsidRPr="005B5D83">
        <w:rPr>
          <w:sz w:val="28"/>
          <w:szCs w:val="28"/>
        </w:rPr>
        <w:t xml:space="preserve">онкурсной комиссии могут проводиться в очной </w:t>
      </w:r>
      <w:r w:rsidR="00DB4812">
        <w:rPr>
          <w:sz w:val="28"/>
          <w:szCs w:val="28"/>
        </w:rPr>
        <w:t xml:space="preserve">форме, </w:t>
      </w:r>
      <w:r w:rsidR="00DB4812" w:rsidRPr="00015B0B">
        <w:rPr>
          <w:sz w:val="28"/>
          <w:szCs w:val="28"/>
        </w:rPr>
        <w:t>в том числе с использованием видеоконференцсвязи,</w:t>
      </w:r>
      <w:r w:rsidR="00DB4812">
        <w:rPr>
          <w:sz w:val="28"/>
          <w:szCs w:val="28"/>
        </w:rPr>
        <w:t xml:space="preserve"> </w:t>
      </w:r>
      <w:r w:rsidRPr="005B5D83">
        <w:rPr>
          <w:sz w:val="28"/>
          <w:szCs w:val="28"/>
        </w:rPr>
        <w:t xml:space="preserve">и </w:t>
      </w:r>
      <w:r w:rsidR="00DB4812">
        <w:rPr>
          <w:sz w:val="28"/>
          <w:szCs w:val="28"/>
        </w:rPr>
        <w:t xml:space="preserve">в </w:t>
      </w:r>
      <w:r w:rsidRPr="005B5D83">
        <w:rPr>
          <w:sz w:val="28"/>
          <w:szCs w:val="28"/>
        </w:rPr>
        <w:t>заочной форме.</w:t>
      </w:r>
    </w:p>
    <w:p w:rsidR="00F91353" w:rsidRPr="005B5D83" w:rsidRDefault="00A619C3" w:rsidP="00F77FEC">
      <w:pPr>
        <w:tabs>
          <w:tab w:val="left" w:pos="567"/>
          <w:tab w:val="left" w:pos="3780"/>
        </w:tabs>
        <w:ind w:firstLine="540"/>
        <w:jc w:val="both"/>
        <w:rPr>
          <w:sz w:val="28"/>
          <w:szCs w:val="28"/>
        </w:rPr>
      </w:pPr>
      <w:r w:rsidRPr="005B5D83">
        <w:rPr>
          <w:sz w:val="28"/>
          <w:szCs w:val="28"/>
        </w:rPr>
        <w:t xml:space="preserve">2. </w:t>
      </w:r>
      <w:r w:rsidR="00014DDA" w:rsidRPr="00014DDA">
        <w:rPr>
          <w:sz w:val="28"/>
          <w:szCs w:val="28"/>
        </w:rPr>
        <w:t xml:space="preserve">Для анализа базовых показателей эффективности деятельности региональных (межрегиональных) организаций Профсоюза </w:t>
      </w:r>
      <w:bookmarkStart w:id="1" w:name="_Hlk188355024"/>
      <w:r w:rsidR="00014DDA" w:rsidRPr="00014DDA">
        <w:rPr>
          <w:sz w:val="28"/>
          <w:szCs w:val="28"/>
        </w:rPr>
        <w:t xml:space="preserve">по направлениям </w:t>
      </w:r>
      <w:r w:rsidR="00014DDA" w:rsidRPr="000D64D1">
        <w:rPr>
          <w:sz w:val="28"/>
          <w:szCs w:val="28"/>
        </w:rPr>
        <w:t>социальной поддержки членов Профсоюза</w:t>
      </w:r>
      <w:bookmarkEnd w:id="1"/>
      <w:r w:rsidR="00014DDA" w:rsidRPr="000D64D1">
        <w:rPr>
          <w:sz w:val="28"/>
          <w:szCs w:val="28"/>
        </w:rPr>
        <w:t xml:space="preserve"> при проведении смотра, а также</w:t>
      </w:r>
      <w:r w:rsidR="00014DDA">
        <w:rPr>
          <w:sz w:val="28"/>
          <w:szCs w:val="28"/>
        </w:rPr>
        <w:t xml:space="preserve"> д</w:t>
      </w:r>
      <w:r w:rsidRPr="005B5D83">
        <w:rPr>
          <w:sz w:val="28"/>
          <w:szCs w:val="28"/>
        </w:rPr>
        <w:t xml:space="preserve">ля осуществления экспертизы соответствия представленных </w:t>
      </w:r>
      <w:r w:rsidR="00CE21C9">
        <w:rPr>
          <w:sz w:val="28"/>
          <w:szCs w:val="28"/>
        </w:rPr>
        <w:t>на конкурс</w:t>
      </w:r>
      <w:r w:rsidRPr="005B5D83">
        <w:rPr>
          <w:sz w:val="28"/>
          <w:szCs w:val="28"/>
        </w:rPr>
        <w:t xml:space="preserve"> материалов основным показателям и критериям оценки работы</w:t>
      </w:r>
      <w:r w:rsidR="00CE21C9">
        <w:rPr>
          <w:sz w:val="28"/>
          <w:szCs w:val="28"/>
        </w:rPr>
        <w:t xml:space="preserve"> и</w:t>
      </w:r>
      <w:r w:rsidRPr="005B5D83">
        <w:rPr>
          <w:sz w:val="28"/>
          <w:szCs w:val="28"/>
        </w:rPr>
        <w:t xml:space="preserve"> для подготовки экспертных заключений </w:t>
      </w:r>
      <w:r w:rsidR="00A46A4A">
        <w:rPr>
          <w:sz w:val="28"/>
          <w:szCs w:val="28"/>
        </w:rPr>
        <w:t>к</w:t>
      </w:r>
      <w:r w:rsidRPr="005B5D83">
        <w:rPr>
          <w:sz w:val="28"/>
          <w:szCs w:val="28"/>
        </w:rPr>
        <w:t>онкурсной комиссией</w:t>
      </w:r>
      <w:r w:rsidR="006E2067" w:rsidRPr="005B5D83">
        <w:rPr>
          <w:sz w:val="28"/>
          <w:szCs w:val="28"/>
        </w:rPr>
        <w:t xml:space="preserve"> </w:t>
      </w:r>
      <w:r w:rsidRPr="005B5D83">
        <w:rPr>
          <w:sz w:val="28"/>
          <w:szCs w:val="28"/>
        </w:rPr>
        <w:t xml:space="preserve">формируются экспертные группы </w:t>
      </w:r>
      <w:r w:rsidR="00F91353" w:rsidRPr="005B5D83">
        <w:rPr>
          <w:sz w:val="28"/>
          <w:szCs w:val="28"/>
        </w:rPr>
        <w:t>(Приложение 1).</w:t>
      </w:r>
    </w:p>
    <w:p w:rsidR="008F20A6" w:rsidRDefault="008F20A6" w:rsidP="00F77FEC">
      <w:pPr>
        <w:pStyle w:val="a3"/>
        <w:tabs>
          <w:tab w:val="left" w:pos="567"/>
          <w:tab w:val="left" w:pos="3780"/>
        </w:tabs>
        <w:spacing w:line="240" w:lineRule="auto"/>
        <w:ind w:firstLine="540"/>
        <w:rPr>
          <w:szCs w:val="28"/>
        </w:rPr>
      </w:pPr>
    </w:p>
    <w:p w:rsidR="000172BA" w:rsidRDefault="000172BA" w:rsidP="00F77FEC">
      <w:pPr>
        <w:pStyle w:val="a3"/>
        <w:tabs>
          <w:tab w:val="left" w:pos="567"/>
          <w:tab w:val="left" w:pos="3780"/>
        </w:tabs>
        <w:spacing w:line="240" w:lineRule="auto"/>
        <w:ind w:firstLine="540"/>
        <w:rPr>
          <w:szCs w:val="28"/>
        </w:rPr>
      </w:pPr>
      <w:r w:rsidRPr="005B5D83">
        <w:rPr>
          <w:szCs w:val="28"/>
        </w:rPr>
        <w:t xml:space="preserve">3. </w:t>
      </w:r>
      <w:r w:rsidR="008F20A6">
        <w:rPr>
          <w:szCs w:val="28"/>
        </w:rPr>
        <w:t>Порядок и с</w:t>
      </w:r>
      <w:r w:rsidR="009A0C26">
        <w:rPr>
          <w:szCs w:val="28"/>
        </w:rPr>
        <w:t xml:space="preserve">роки проведения </w:t>
      </w:r>
      <w:r w:rsidR="00006E23">
        <w:rPr>
          <w:szCs w:val="28"/>
        </w:rPr>
        <w:t>смотра-</w:t>
      </w:r>
      <w:r w:rsidR="009A0C26">
        <w:rPr>
          <w:szCs w:val="28"/>
        </w:rPr>
        <w:t>конкурса.</w:t>
      </w:r>
    </w:p>
    <w:p w:rsidR="001B0033" w:rsidRPr="005B5D83" w:rsidRDefault="001B0033" w:rsidP="00F77FEC">
      <w:pPr>
        <w:pStyle w:val="a3"/>
        <w:tabs>
          <w:tab w:val="left" w:pos="567"/>
          <w:tab w:val="left" w:pos="3780"/>
        </w:tabs>
        <w:spacing w:line="240" w:lineRule="auto"/>
        <w:ind w:firstLine="540"/>
        <w:rPr>
          <w:szCs w:val="28"/>
        </w:rPr>
      </w:pPr>
    </w:p>
    <w:p w:rsidR="00322B72" w:rsidRDefault="00322B72" w:rsidP="00F77FEC">
      <w:pPr>
        <w:tabs>
          <w:tab w:val="left" w:pos="567"/>
          <w:tab w:val="left" w:pos="3780"/>
        </w:tabs>
        <w:ind w:firstLine="540"/>
        <w:jc w:val="both"/>
        <w:rPr>
          <w:sz w:val="28"/>
          <w:szCs w:val="28"/>
        </w:rPr>
      </w:pPr>
      <w:r w:rsidRPr="008F20A6">
        <w:rPr>
          <w:sz w:val="28"/>
          <w:szCs w:val="28"/>
        </w:rPr>
        <w:t>3.1. Первый этап</w:t>
      </w:r>
    </w:p>
    <w:p w:rsidR="008F20A6" w:rsidRPr="008F20A6" w:rsidRDefault="008F20A6" w:rsidP="00F77FEC">
      <w:pPr>
        <w:tabs>
          <w:tab w:val="left" w:pos="567"/>
          <w:tab w:val="left" w:pos="3780"/>
        </w:tabs>
        <w:ind w:firstLine="540"/>
        <w:jc w:val="both"/>
        <w:rPr>
          <w:sz w:val="28"/>
          <w:szCs w:val="28"/>
        </w:rPr>
      </w:pPr>
    </w:p>
    <w:p w:rsidR="00A3232A" w:rsidRDefault="00E03B60" w:rsidP="00F77FEC">
      <w:pPr>
        <w:tabs>
          <w:tab w:val="left" w:pos="567"/>
          <w:tab w:val="left" w:pos="3780"/>
        </w:tabs>
        <w:ind w:firstLine="540"/>
        <w:jc w:val="both"/>
        <w:rPr>
          <w:sz w:val="28"/>
          <w:szCs w:val="28"/>
        </w:rPr>
      </w:pPr>
      <w:r w:rsidRPr="008F20A6">
        <w:rPr>
          <w:sz w:val="28"/>
          <w:szCs w:val="28"/>
        </w:rPr>
        <w:t xml:space="preserve">Для участия в смотре </w:t>
      </w:r>
      <w:r w:rsidR="00E065E8" w:rsidRPr="008F20A6">
        <w:rPr>
          <w:sz w:val="28"/>
          <w:szCs w:val="28"/>
        </w:rPr>
        <w:t>все р</w:t>
      </w:r>
      <w:r w:rsidR="00911936" w:rsidRPr="008F20A6">
        <w:rPr>
          <w:sz w:val="28"/>
          <w:szCs w:val="28"/>
        </w:rPr>
        <w:t>егиональные</w:t>
      </w:r>
      <w:r w:rsidR="00987E09" w:rsidRPr="008F20A6">
        <w:rPr>
          <w:sz w:val="28"/>
          <w:szCs w:val="28"/>
        </w:rPr>
        <w:t xml:space="preserve"> (межрегиональные)</w:t>
      </w:r>
      <w:r w:rsidR="000172BA" w:rsidRPr="008F20A6">
        <w:rPr>
          <w:sz w:val="28"/>
          <w:szCs w:val="28"/>
        </w:rPr>
        <w:t xml:space="preserve"> организации Профсоюза </w:t>
      </w:r>
      <w:r w:rsidR="00A3232A" w:rsidRPr="008F20A6">
        <w:rPr>
          <w:sz w:val="28"/>
          <w:szCs w:val="28"/>
        </w:rPr>
        <w:t xml:space="preserve">представляют в Конкурсную комиссию </w:t>
      </w:r>
      <w:r w:rsidR="00014DDA" w:rsidRPr="008F20A6">
        <w:rPr>
          <w:sz w:val="28"/>
          <w:szCs w:val="28"/>
        </w:rPr>
        <w:t xml:space="preserve">показатели своей деятельности по утвержденной форме  </w:t>
      </w:r>
      <w:bookmarkStart w:id="2" w:name="_Hlk193967323"/>
      <w:r w:rsidR="000D64D1" w:rsidRPr="008F20A6">
        <w:rPr>
          <w:sz w:val="28"/>
          <w:szCs w:val="28"/>
        </w:rPr>
        <w:t xml:space="preserve">(заполнение формы производится в </w:t>
      </w:r>
      <w:r w:rsidR="00E939D2">
        <w:rPr>
          <w:sz w:val="28"/>
          <w:szCs w:val="28"/>
        </w:rPr>
        <w:t>А</w:t>
      </w:r>
      <w:r w:rsidR="000D64D1" w:rsidRPr="008F20A6">
        <w:rPr>
          <w:sz w:val="28"/>
          <w:szCs w:val="28"/>
        </w:rPr>
        <w:t xml:space="preserve">втоматизированной информационной системе </w:t>
      </w:r>
      <w:r w:rsidR="00E939D2">
        <w:rPr>
          <w:sz w:val="28"/>
          <w:szCs w:val="28"/>
        </w:rPr>
        <w:t>«Единый реестр Общероссийского Профсоюза образования»</w:t>
      </w:r>
      <w:r w:rsidR="000D64D1" w:rsidRPr="008F20A6">
        <w:rPr>
          <w:sz w:val="28"/>
          <w:szCs w:val="28"/>
        </w:rPr>
        <w:t xml:space="preserve">) </w:t>
      </w:r>
      <w:r w:rsidR="000172BA" w:rsidRPr="008F20A6">
        <w:rPr>
          <w:sz w:val="28"/>
          <w:szCs w:val="28"/>
        </w:rPr>
        <w:t>в срок до 18.00</w:t>
      </w:r>
      <w:r w:rsidR="00987E09" w:rsidRPr="008F20A6">
        <w:rPr>
          <w:sz w:val="28"/>
          <w:szCs w:val="28"/>
        </w:rPr>
        <w:t xml:space="preserve"> часов</w:t>
      </w:r>
      <w:r w:rsidR="000172BA" w:rsidRPr="008F20A6">
        <w:rPr>
          <w:sz w:val="28"/>
          <w:szCs w:val="28"/>
        </w:rPr>
        <w:t xml:space="preserve"> </w:t>
      </w:r>
      <w:proofErr w:type="gramStart"/>
      <w:r w:rsidR="000172BA" w:rsidRPr="008F20A6">
        <w:rPr>
          <w:sz w:val="28"/>
          <w:szCs w:val="28"/>
        </w:rPr>
        <w:t>по</w:t>
      </w:r>
      <w:proofErr w:type="gramEnd"/>
      <w:r w:rsidR="000172BA" w:rsidRPr="008F20A6">
        <w:rPr>
          <w:sz w:val="28"/>
          <w:szCs w:val="28"/>
        </w:rPr>
        <w:t xml:space="preserve"> московскому времени </w:t>
      </w:r>
      <w:r w:rsidR="000D64D1" w:rsidRPr="008F20A6">
        <w:rPr>
          <w:sz w:val="28"/>
          <w:szCs w:val="28"/>
        </w:rPr>
        <w:t>12 сентября</w:t>
      </w:r>
      <w:r w:rsidR="00F6673A" w:rsidRPr="008F20A6">
        <w:rPr>
          <w:sz w:val="28"/>
          <w:szCs w:val="28"/>
        </w:rPr>
        <w:t xml:space="preserve"> 202</w:t>
      </w:r>
      <w:r w:rsidR="000D64D1" w:rsidRPr="008F20A6">
        <w:rPr>
          <w:sz w:val="28"/>
          <w:szCs w:val="28"/>
        </w:rPr>
        <w:t>5</w:t>
      </w:r>
      <w:r w:rsidR="00F6673A" w:rsidRPr="008F20A6">
        <w:rPr>
          <w:sz w:val="28"/>
          <w:szCs w:val="28"/>
        </w:rPr>
        <w:t>г.</w:t>
      </w:r>
      <w:bookmarkEnd w:id="2"/>
      <w:r w:rsidR="000172BA" w:rsidRPr="005B5D83">
        <w:rPr>
          <w:sz w:val="28"/>
          <w:szCs w:val="28"/>
        </w:rPr>
        <w:t xml:space="preserve"> </w:t>
      </w:r>
    </w:p>
    <w:p w:rsidR="001B0033" w:rsidRDefault="001B0033" w:rsidP="00F77FEC">
      <w:pPr>
        <w:tabs>
          <w:tab w:val="left" w:pos="567"/>
          <w:tab w:val="left" w:pos="3780"/>
        </w:tabs>
        <w:ind w:firstLine="540"/>
        <w:jc w:val="both"/>
        <w:rPr>
          <w:sz w:val="28"/>
          <w:szCs w:val="28"/>
        </w:rPr>
      </w:pPr>
    </w:p>
    <w:p w:rsidR="00E03B60" w:rsidRDefault="00E03B60" w:rsidP="00F77FEC">
      <w:pPr>
        <w:tabs>
          <w:tab w:val="left" w:pos="567"/>
          <w:tab w:val="left" w:pos="378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3.2. Второй этап</w:t>
      </w:r>
    </w:p>
    <w:p w:rsidR="00E03B60" w:rsidRDefault="00E03B60" w:rsidP="00F77FEC">
      <w:pPr>
        <w:tabs>
          <w:tab w:val="left" w:pos="567"/>
          <w:tab w:val="left" w:pos="3780"/>
        </w:tabs>
        <w:ind w:firstLine="540"/>
        <w:jc w:val="both"/>
        <w:rPr>
          <w:sz w:val="28"/>
          <w:szCs w:val="28"/>
        </w:rPr>
      </w:pPr>
    </w:p>
    <w:p w:rsidR="000D64D1" w:rsidRDefault="00E03B60" w:rsidP="00F77FEC">
      <w:pPr>
        <w:tabs>
          <w:tab w:val="left" w:pos="567"/>
          <w:tab w:val="left" w:pos="378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Региональные (межрегиональные) организации Профсоюза, принявшие решение об участии в конкурсных номинациях, </w:t>
      </w:r>
      <w:r w:rsidR="00A3232A">
        <w:rPr>
          <w:sz w:val="28"/>
          <w:szCs w:val="28"/>
        </w:rPr>
        <w:t xml:space="preserve">регистрируются на сайте </w:t>
      </w:r>
      <w:hyperlink r:id="rId8" w:history="1">
        <w:r w:rsidR="00E2326A" w:rsidRPr="000D64D1">
          <w:rPr>
            <w:rStyle w:val="a9"/>
            <w:sz w:val="28"/>
            <w:szCs w:val="28"/>
            <w:lang w:val="en-US"/>
          </w:rPr>
          <w:t>https</w:t>
        </w:r>
        <w:r w:rsidR="00E2326A" w:rsidRPr="000D64D1">
          <w:rPr>
            <w:rStyle w:val="a9"/>
            <w:sz w:val="28"/>
            <w:szCs w:val="28"/>
          </w:rPr>
          <w:t>://</w:t>
        </w:r>
        <w:proofErr w:type="spellStart"/>
        <w:r w:rsidR="00E2326A" w:rsidRPr="000D64D1">
          <w:rPr>
            <w:rStyle w:val="a9"/>
            <w:sz w:val="28"/>
            <w:szCs w:val="28"/>
            <w:lang w:val="en-US"/>
          </w:rPr>
          <w:t>konkurs</w:t>
        </w:r>
        <w:proofErr w:type="spellEnd"/>
        <w:r w:rsidR="00E2326A" w:rsidRPr="000D64D1">
          <w:rPr>
            <w:rStyle w:val="a9"/>
            <w:sz w:val="28"/>
            <w:szCs w:val="28"/>
          </w:rPr>
          <w:t>-</w:t>
        </w:r>
        <w:proofErr w:type="spellStart"/>
        <w:r w:rsidR="00E2326A" w:rsidRPr="000D64D1">
          <w:rPr>
            <w:rStyle w:val="a9"/>
            <w:sz w:val="28"/>
            <w:szCs w:val="28"/>
            <w:lang w:val="en-US"/>
          </w:rPr>
          <w:t>eseur</w:t>
        </w:r>
        <w:proofErr w:type="spellEnd"/>
        <w:r w:rsidR="00E2326A" w:rsidRPr="000D64D1">
          <w:rPr>
            <w:rStyle w:val="a9"/>
            <w:sz w:val="28"/>
            <w:szCs w:val="28"/>
          </w:rPr>
          <w:t>.</w:t>
        </w:r>
        <w:proofErr w:type="spellStart"/>
        <w:r w:rsidR="00E2326A" w:rsidRPr="000D64D1">
          <w:rPr>
            <w:rStyle w:val="a9"/>
            <w:sz w:val="28"/>
            <w:szCs w:val="28"/>
            <w:lang w:val="en-US"/>
          </w:rPr>
          <w:t>ru</w:t>
        </w:r>
        <w:proofErr w:type="spellEnd"/>
      </w:hyperlink>
      <w:r w:rsidR="00E2326A" w:rsidRPr="00E2326A">
        <w:rPr>
          <w:sz w:val="28"/>
          <w:szCs w:val="28"/>
        </w:rPr>
        <w:t xml:space="preserve"> </w:t>
      </w:r>
      <w:r w:rsidR="00A3232A">
        <w:rPr>
          <w:sz w:val="28"/>
          <w:szCs w:val="28"/>
        </w:rPr>
        <w:t>и размещают материалы в электронном виде согласно приложению №</w:t>
      </w:r>
      <w:r w:rsidR="00776F59">
        <w:rPr>
          <w:sz w:val="28"/>
          <w:szCs w:val="28"/>
        </w:rPr>
        <w:t xml:space="preserve"> </w:t>
      </w:r>
      <w:r w:rsidR="004C7AC1">
        <w:rPr>
          <w:sz w:val="28"/>
          <w:szCs w:val="28"/>
        </w:rPr>
        <w:t>2</w:t>
      </w:r>
      <w:r w:rsidR="00776F59">
        <w:rPr>
          <w:sz w:val="28"/>
          <w:szCs w:val="28"/>
        </w:rPr>
        <w:t xml:space="preserve"> настоящего регламента</w:t>
      </w:r>
      <w:r w:rsidR="000D64D1">
        <w:rPr>
          <w:sz w:val="28"/>
          <w:szCs w:val="28"/>
        </w:rPr>
        <w:t xml:space="preserve"> </w:t>
      </w:r>
      <w:r w:rsidR="000D64D1" w:rsidRPr="000D64D1">
        <w:rPr>
          <w:sz w:val="28"/>
          <w:szCs w:val="28"/>
        </w:rPr>
        <w:t>в срок до 18.00 часов по московскому времени 12 сентября 2025г.</w:t>
      </w:r>
      <w:r w:rsidR="000D64D1">
        <w:rPr>
          <w:sz w:val="28"/>
          <w:szCs w:val="28"/>
        </w:rPr>
        <w:t xml:space="preserve"> </w:t>
      </w:r>
    </w:p>
    <w:p w:rsidR="008C4F98" w:rsidRDefault="000172BA" w:rsidP="00F77FEC">
      <w:pPr>
        <w:tabs>
          <w:tab w:val="left" w:pos="567"/>
          <w:tab w:val="left" w:pos="3780"/>
        </w:tabs>
        <w:ind w:firstLine="540"/>
        <w:jc w:val="both"/>
        <w:rPr>
          <w:sz w:val="28"/>
          <w:szCs w:val="28"/>
        </w:rPr>
      </w:pPr>
      <w:r w:rsidRPr="005B5D83">
        <w:rPr>
          <w:sz w:val="28"/>
          <w:szCs w:val="28"/>
        </w:rPr>
        <w:t xml:space="preserve">Материалы, поступившие позднее установленных сроков и не соответствующие требованиям к их оформлению, </w:t>
      </w:r>
      <w:r w:rsidR="00A46A4A">
        <w:rPr>
          <w:sz w:val="28"/>
          <w:szCs w:val="28"/>
        </w:rPr>
        <w:t>к</w:t>
      </w:r>
      <w:r w:rsidRPr="005B5D83">
        <w:rPr>
          <w:sz w:val="28"/>
          <w:szCs w:val="28"/>
        </w:rPr>
        <w:t xml:space="preserve">онкурсной комиссией не принимаются и не рассматриваются. </w:t>
      </w:r>
      <w:r w:rsidR="00F6673A" w:rsidRPr="00F6673A">
        <w:rPr>
          <w:sz w:val="28"/>
          <w:szCs w:val="28"/>
        </w:rPr>
        <w:t>Материалы, представленные на смотр-конкурс, не возвращаются.</w:t>
      </w:r>
    </w:p>
    <w:p w:rsidR="001B0033" w:rsidRPr="005B5D83" w:rsidRDefault="001B0033" w:rsidP="00F77FEC">
      <w:pPr>
        <w:tabs>
          <w:tab w:val="left" w:pos="567"/>
          <w:tab w:val="left" w:pos="3780"/>
        </w:tabs>
        <w:ind w:firstLine="540"/>
        <w:jc w:val="both"/>
        <w:rPr>
          <w:sz w:val="28"/>
          <w:szCs w:val="28"/>
        </w:rPr>
      </w:pPr>
    </w:p>
    <w:p w:rsidR="00322B72" w:rsidRDefault="00322B72" w:rsidP="00F77FEC">
      <w:pPr>
        <w:pStyle w:val="a3"/>
        <w:tabs>
          <w:tab w:val="left" w:pos="567"/>
          <w:tab w:val="left" w:pos="3780"/>
        </w:tabs>
        <w:spacing w:line="240" w:lineRule="auto"/>
        <w:ind w:firstLine="540"/>
        <w:rPr>
          <w:szCs w:val="28"/>
        </w:rPr>
      </w:pPr>
      <w:r>
        <w:rPr>
          <w:szCs w:val="28"/>
        </w:rPr>
        <w:lastRenderedPageBreak/>
        <w:t>3.</w:t>
      </w:r>
      <w:r w:rsidR="00360FFA">
        <w:rPr>
          <w:szCs w:val="28"/>
        </w:rPr>
        <w:t>3</w:t>
      </w:r>
      <w:r>
        <w:rPr>
          <w:szCs w:val="28"/>
        </w:rPr>
        <w:t xml:space="preserve">. </w:t>
      </w:r>
      <w:r w:rsidR="00E03B60">
        <w:rPr>
          <w:szCs w:val="28"/>
        </w:rPr>
        <w:t xml:space="preserve">Третий </w:t>
      </w:r>
      <w:r>
        <w:rPr>
          <w:szCs w:val="28"/>
        </w:rPr>
        <w:t>этап</w:t>
      </w:r>
    </w:p>
    <w:p w:rsidR="000172BA" w:rsidRPr="008F20A6" w:rsidRDefault="006459F3" w:rsidP="00F77FEC">
      <w:pPr>
        <w:pStyle w:val="a3"/>
        <w:tabs>
          <w:tab w:val="left" w:pos="567"/>
          <w:tab w:val="left" w:pos="3780"/>
        </w:tabs>
        <w:spacing w:line="240" w:lineRule="auto"/>
        <w:ind w:firstLine="540"/>
        <w:rPr>
          <w:szCs w:val="28"/>
        </w:rPr>
      </w:pPr>
      <w:r w:rsidRPr="008F20A6">
        <w:rPr>
          <w:szCs w:val="28"/>
        </w:rPr>
        <w:t xml:space="preserve">До </w:t>
      </w:r>
      <w:r w:rsidR="00E939D2">
        <w:rPr>
          <w:szCs w:val="28"/>
        </w:rPr>
        <w:t>14 октября</w:t>
      </w:r>
      <w:r w:rsidR="00F6673A" w:rsidRPr="008F20A6">
        <w:rPr>
          <w:szCs w:val="28"/>
        </w:rPr>
        <w:t xml:space="preserve"> 202</w:t>
      </w:r>
      <w:r w:rsidR="000D64D1" w:rsidRPr="008F20A6">
        <w:rPr>
          <w:szCs w:val="28"/>
        </w:rPr>
        <w:t>5</w:t>
      </w:r>
      <w:r w:rsidR="00F6673A" w:rsidRPr="008F20A6">
        <w:rPr>
          <w:szCs w:val="28"/>
        </w:rPr>
        <w:t>г.</w:t>
      </w:r>
      <w:r w:rsidR="000172BA" w:rsidRPr="008F20A6">
        <w:rPr>
          <w:szCs w:val="28"/>
        </w:rPr>
        <w:t xml:space="preserve"> экспертные группы представляют в </w:t>
      </w:r>
      <w:r w:rsidR="00A46A4A" w:rsidRPr="008F20A6">
        <w:rPr>
          <w:szCs w:val="28"/>
        </w:rPr>
        <w:t>к</w:t>
      </w:r>
      <w:r w:rsidR="000172BA" w:rsidRPr="008F20A6">
        <w:rPr>
          <w:szCs w:val="28"/>
        </w:rPr>
        <w:t xml:space="preserve">онкурсную комиссию итоги рассмотрения материалов </w:t>
      </w:r>
      <w:r w:rsidR="007E3335" w:rsidRPr="008F20A6">
        <w:rPr>
          <w:szCs w:val="28"/>
        </w:rPr>
        <w:t>смотра-</w:t>
      </w:r>
      <w:r w:rsidR="002D02CF" w:rsidRPr="008F20A6">
        <w:rPr>
          <w:szCs w:val="28"/>
        </w:rPr>
        <w:t>конкурса</w:t>
      </w:r>
      <w:r w:rsidR="000172BA" w:rsidRPr="008F20A6">
        <w:rPr>
          <w:szCs w:val="28"/>
        </w:rPr>
        <w:t>.</w:t>
      </w:r>
    </w:p>
    <w:p w:rsidR="00E03B60" w:rsidRDefault="006459F3" w:rsidP="00F77FEC">
      <w:pPr>
        <w:pStyle w:val="a3"/>
        <w:tabs>
          <w:tab w:val="left" w:pos="567"/>
          <w:tab w:val="left" w:pos="3780"/>
        </w:tabs>
        <w:spacing w:line="240" w:lineRule="auto"/>
        <w:ind w:firstLine="540"/>
        <w:rPr>
          <w:szCs w:val="28"/>
        </w:rPr>
      </w:pPr>
      <w:r w:rsidRPr="008F20A6">
        <w:rPr>
          <w:szCs w:val="28"/>
        </w:rPr>
        <w:t xml:space="preserve">До </w:t>
      </w:r>
      <w:r w:rsidR="00E939D2">
        <w:rPr>
          <w:szCs w:val="28"/>
        </w:rPr>
        <w:t xml:space="preserve">28 </w:t>
      </w:r>
      <w:r w:rsidR="000D64D1" w:rsidRPr="008F20A6">
        <w:rPr>
          <w:szCs w:val="28"/>
        </w:rPr>
        <w:t>октября</w:t>
      </w:r>
      <w:r w:rsidR="00F6673A" w:rsidRPr="008F20A6">
        <w:rPr>
          <w:szCs w:val="28"/>
        </w:rPr>
        <w:t xml:space="preserve"> 202</w:t>
      </w:r>
      <w:r w:rsidR="000D64D1" w:rsidRPr="008F20A6">
        <w:rPr>
          <w:szCs w:val="28"/>
        </w:rPr>
        <w:t>5</w:t>
      </w:r>
      <w:r w:rsidR="00F6673A" w:rsidRPr="008F20A6">
        <w:rPr>
          <w:szCs w:val="28"/>
        </w:rPr>
        <w:t>г.</w:t>
      </w:r>
      <w:r w:rsidR="00F6673A">
        <w:rPr>
          <w:szCs w:val="28"/>
        </w:rPr>
        <w:t xml:space="preserve"> </w:t>
      </w:r>
      <w:r w:rsidR="00A46A4A">
        <w:rPr>
          <w:szCs w:val="28"/>
        </w:rPr>
        <w:t>к</w:t>
      </w:r>
      <w:r w:rsidR="000172BA" w:rsidRPr="005B5D83">
        <w:rPr>
          <w:szCs w:val="28"/>
        </w:rPr>
        <w:t>онкурсная комиссия определяет</w:t>
      </w:r>
      <w:r w:rsidR="00E03B60">
        <w:rPr>
          <w:szCs w:val="28"/>
        </w:rPr>
        <w:t>:</w:t>
      </w:r>
    </w:p>
    <w:p w:rsidR="00E03B60" w:rsidRDefault="00E03B60" w:rsidP="00F77FEC">
      <w:pPr>
        <w:pStyle w:val="a3"/>
        <w:tabs>
          <w:tab w:val="left" w:pos="567"/>
          <w:tab w:val="left" w:pos="3780"/>
        </w:tabs>
        <w:spacing w:line="240" w:lineRule="auto"/>
        <w:ind w:firstLine="540"/>
        <w:rPr>
          <w:szCs w:val="28"/>
        </w:rPr>
      </w:pPr>
      <w:r>
        <w:rPr>
          <w:szCs w:val="28"/>
        </w:rPr>
        <w:t xml:space="preserve">- </w:t>
      </w:r>
      <w:r w:rsidR="004D18C0">
        <w:rPr>
          <w:szCs w:val="28"/>
        </w:rPr>
        <w:t xml:space="preserve">коэффициенты </w:t>
      </w:r>
      <w:r>
        <w:rPr>
          <w:szCs w:val="28"/>
        </w:rPr>
        <w:t>эффективност</w:t>
      </w:r>
      <w:r w:rsidR="004D18C0">
        <w:rPr>
          <w:szCs w:val="28"/>
        </w:rPr>
        <w:t xml:space="preserve">и </w:t>
      </w:r>
      <w:r>
        <w:rPr>
          <w:szCs w:val="28"/>
        </w:rPr>
        <w:t>д</w:t>
      </w:r>
      <w:r w:rsidR="004D18C0">
        <w:rPr>
          <w:szCs w:val="28"/>
        </w:rPr>
        <w:t>е</w:t>
      </w:r>
      <w:r>
        <w:rPr>
          <w:szCs w:val="28"/>
        </w:rPr>
        <w:t>ятельности региональных (межрегиональных) организаций Профсоюза</w:t>
      </w:r>
      <w:r w:rsidR="004D18C0">
        <w:rPr>
          <w:szCs w:val="28"/>
        </w:rPr>
        <w:t xml:space="preserve"> </w:t>
      </w:r>
      <w:r w:rsidR="004D18C0" w:rsidRPr="00014DDA">
        <w:rPr>
          <w:szCs w:val="28"/>
        </w:rPr>
        <w:t>по направлениям социальной поддержки членов Профсоюза</w:t>
      </w:r>
      <w:r w:rsidR="004017A0">
        <w:rPr>
          <w:szCs w:val="28"/>
        </w:rPr>
        <w:t>, в том числе</w:t>
      </w:r>
      <w:r w:rsidR="00360EA0">
        <w:rPr>
          <w:szCs w:val="28"/>
        </w:rPr>
        <w:t xml:space="preserve"> по федеральным округам</w:t>
      </w:r>
    </w:p>
    <w:p w:rsidR="000172BA" w:rsidRDefault="004D18C0" w:rsidP="00F77FEC">
      <w:pPr>
        <w:pStyle w:val="a3"/>
        <w:tabs>
          <w:tab w:val="left" w:pos="567"/>
          <w:tab w:val="left" w:pos="3780"/>
        </w:tabs>
        <w:spacing w:line="240" w:lineRule="auto"/>
        <w:ind w:firstLine="540"/>
        <w:rPr>
          <w:szCs w:val="28"/>
        </w:rPr>
      </w:pPr>
      <w:r>
        <w:rPr>
          <w:szCs w:val="28"/>
        </w:rPr>
        <w:t xml:space="preserve">- </w:t>
      </w:r>
      <w:r w:rsidR="000172BA" w:rsidRPr="005B5D83">
        <w:rPr>
          <w:szCs w:val="28"/>
        </w:rPr>
        <w:t xml:space="preserve"> </w:t>
      </w:r>
      <w:r>
        <w:rPr>
          <w:szCs w:val="28"/>
        </w:rPr>
        <w:t xml:space="preserve">призеров и </w:t>
      </w:r>
      <w:r w:rsidR="000172BA" w:rsidRPr="005B5D83">
        <w:rPr>
          <w:szCs w:val="28"/>
        </w:rPr>
        <w:t xml:space="preserve">победителей </w:t>
      </w:r>
      <w:r>
        <w:rPr>
          <w:szCs w:val="28"/>
        </w:rPr>
        <w:t xml:space="preserve"> в конкурсных номинациях</w:t>
      </w:r>
      <w:r w:rsidR="000172BA" w:rsidRPr="005B5D83">
        <w:rPr>
          <w:szCs w:val="28"/>
        </w:rPr>
        <w:t>.</w:t>
      </w:r>
    </w:p>
    <w:p w:rsidR="00F6673A" w:rsidRDefault="00F6673A" w:rsidP="00FB03D2">
      <w:pPr>
        <w:tabs>
          <w:tab w:val="left" w:pos="567"/>
          <w:tab w:val="left" w:pos="3780"/>
        </w:tabs>
        <w:ind w:firstLine="540"/>
        <w:jc w:val="both"/>
        <w:rPr>
          <w:sz w:val="28"/>
          <w:szCs w:val="28"/>
        </w:rPr>
      </w:pPr>
    </w:p>
    <w:p w:rsidR="00FB03D2" w:rsidRPr="00FB03D2" w:rsidRDefault="00FB03D2" w:rsidP="00FB03D2">
      <w:pPr>
        <w:tabs>
          <w:tab w:val="left" w:pos="567"/>
          <w:tab w:val="left" w:pos="3780"/>
        </w:tabs>
        <w:ind w:firstLine="540"/>
        <w:jc w:val="both"/>
        <w:rPr>
          <w:sz w:val="28"/>
          <w:szCs w:val="28"/>
        </w:rPr>
      </w:pPr>
      <w:r w:rsidRPr="00FB03D2">
        <w:rPr>
          <w:sz w:val="28"/>
          <w:szCs w:val="28"/>
        </w:rPr>
        <w:t xml:space="preserve">4. Номинации </w:t>
      </w:r>
      <w:r w:rsidR="007E3335">
        <w:rPr>
          <w:sz w:val="28"/>
          <w:szCs w:val="28"/>
        </w:rPr>
        <w:t>смотра-</w:t>
      </w:r>
      <w:r w:rsidRPr="00FB03D2">
        <w:rPr>
          <w:sz w:val="28"/>
          <w:szCs w:val="28"/>
        </w:rPr>
        <w:t>конкурса.</w:t>
      </w:r>
    </w:p>
    <w:p w:rsidR="00FB03D2" w:rsidRPr="00FB03D2" w:rsidRDefault="00FB03D2" w:rsidP="00FB03D2">
      <w:pPr>
        <w:tabs>
          <w:tab w:val="left" w:pos="567"/>
          <w:tab w:val="left" w:pos="3780"/>
        </w:tabs>
        <w:ind w:firstLine="540"/>
        <w:jc w:val="both"/>
        <w:rPr>
          <w:sz w:val="28"/>
          <w:szCs w:val="28"/>
        </w:rPr>
      </w:pPr>
      <w:r w:rsidRPr="00FB03D2">
        <w:rPr>
          <w:sz w:val="28"/>
          <w:szCs w:val="28"/>
        </w:rPr>
        <w:t xml:space="preserve">4.1. </w:t>
      </w:r>
      <w:bookmarkStart w:id="3" w:name="_Hlk188610943"/>
      <w:r w:rsidR="00360FFA" w:rsidRPr="00360FFA">
        <w:rPr>
          <w:sz w:val="28"/>
          <w:szCs w:val="28"/>
        </w:rPr>
        <w:t xml:space="preserve">Деятельность региональных (межрегиональных) организаций Профсоюза по оказанию </w:t>
      </w:r>
      <w:proofErr w:type="spellStart"/>
      <w:r w:rsidR="00360FFA" w:rsidRPr="00360FFA">
        <w:rPr>
          <w:sz w:val="28"/>
          <w:szCs w:val="28"/>
        </w:rPr>
        <w:t>заемно-сберегательных</w:t>
      </w:r>
      <w:proofErr w:type="spellEnd"/>
      <w:r w:rsidR="00360FFA" w:rsidRPr="00360FFA">
        <w:rPr>
          <w:sz w:val="28"/>
          <w:szCs w:val="28"/>
        </w:rPr>
        <w:t xml:space="preserve"> услуг членам Профсоюза.</w:t>
      </w:r>
      <w:bookmarkEnd w:id="3"/>
    </w:p>
    <w:p w:rsidR="00A977E1" w:rsidRDefault="00FB03D2" w:rsidP="00FB03D2">
      <w:pPr>
        <w:tabs>
          <w:tab w:val="left" w:pos="567"/>
          <w:tab w:val="left" w:pos="3780"/>
        </w:tabs>
        <w:ind w:firstLine="540"/>
        <w:jc w:val="both"/>
        <w:rPr>
          <w:sz w:val="28"/>
          <w:szCs w:val="28"/>
        </w:rPr>
      </w:pPr>
      <w:r w:rsidRPr="00FB03D2">
        <w:rPr>
          <w:sz w:val="28"/>
          <w:szCs w:val="28"/>
        </w:rPr>
        <w:t xml:space="preserve">4.2. Пенсионное обеспечение </w:t>
      </w:r>
      <w:r w:rsidR="00A977E1">
        <w:rPr>
          <w:sz w:val="28"/>
          <w:szCs w:val="28"/>
        </w:rPr>
        <w:t>и страхование</w:t>
      </w:r>
      <w:r w:rsidR="00B61928">
        <w:rPr>
          <w:sz w:val="28"/>
          <w:szCs w:val="28"/>
        </w:rPr>
        <w:t>.</w:t>
      </w:r>
    </w:p>
    <w:p w:rsidR="00FB03D2" w:rsidRDefault="00B2180B" w:rsidP="00FB03D2">
      <w:pPr>
        <w:tabs>
          <w:tab w:val="left" w:pos="567"/>
          <w:tab w:val="left" w:pos="378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4.3. М</w:t>
      </w:r>
      <w:r w:rsidR="00FB03D2" w:rsidRPr="00FB03D2">
        <w:rPr>
          <w:sz w:val="28"/>
          <w:szCs w:val="28"/>
        </w:rPr>
        <w:t>едицинское</w:t>
      </w:r>
      <w:r w:rsidR="00A977E1">
        <w:rPr>
          <w:sz w:val="28"/>
          <w:szCs w:val="28"/>
        </w:rPr>
        <w:t xml:space="preserve"> страхование</w:t>
      </w:r>
      <w:r w:rsidR="00FB03D2" w:rsidRPr="00FB03D2">
        <w:rPr>
          <w:sz w:val="28"/>
          <w:szCs w:val="28"/>
        </w:rPr>
        <w:t>.</w:t>
      </w:r>
    </w:p>
    <w:p w:rsidR="005B5D83" w:rsidRDefault="00FB03D2" w:rsidP="00FB03D2">
      <w:pPr>
        <w:tabs>
          <w:tab w:val="left" w:pos="567"/>
          <w:tab w:val="left" w:pos="3780"/>
        </w:tabs>
        <w:ind w:firstLine="540"/>
        <w:jc w:val="both"/>
        <w:rPr>
          <w:sz w:val="28"/>
          <w:szCs w:val="28"/>
        </w:rPr>
      </w:pPr>
      <w:r w:rsidRPr="00FB03D2">
        <w:rPr>
          <w:sz w:val="28"/>
          <w:szCs w:val="28"/>
        </w:rPr>
        <w:t>4.</w:t>
      </w:r>
      <w:r w:rsidR="00A977E1">
        <w:rPr>
          <w:sz w:val="28"/>
          <w:szCs w:val="28"/>
        </w:rPr>
        <w:t>4</w:t>
      </w:r>
      <w:r w:rsidRPr="00FB03D2">
        <w:rPr>
          <w:sz w:val="28"/>
          <w:szCs w:val="28"/>
        </w:rPr>
        <w:t xml:space="preserve">. </w:t>
      </w:r>
      <w:r w:rsidR="00360FFA" w:rsidRPr="00360FFA">
        <w:rPr>
          <w:sz w:val="28"/>
          <w:szCs w:val="28"/>
        </w:rPr>
        <w:t>Лечение и оздоровление</w:t>
      </w:r>
      <w:r w:rsidRPr="00FB03D2">
        <w:rPr>
          <w:sz w:val="28"/>
          <w:szCs w:val="28"/>
        </w:rPr>
        <w:t>.</w:t>
      </w:r>
    </w:p>
    <w:p w:rsidR="006954C3" w:rsidRDefault="006954C3" w:rsidP="006954C3">
      <w:pPr>
        <w:tabs>
          <w:tab w:val="left" w:pos="567"/>
          <w:tab w:val="left" w:pos="378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</w:t>
      </w:r>
      <w:bookmarkStart w:id="4" w:name="_Hlk188611271"/>
      <w:r w:rsidR="00360FFA" w:rsidRPr="00360FFA">
        <w:rPr>
          <w:sz w:val="28"/>
          <w:szCs w:val="28"/>
        </w:rPr>
        <w:t>Организация коллективного досуга</w:t>
      </w:r>
      <w:bookmarkEnd w:id="4"/>
      <w:r>
        <w:rPr>
          <w:sz w:val="28"/>
          <w:szCs w:val="28"/>
        </w:rPr>
        <w:t>.</w:t>
      </w:r>
    </w:p>
    <w:p w:rsidR="00A977E1" w:rsidRPr="005B5D83" w:rsidRDefault="00C04539" w:rsidP="00FB03D2">
      <w:pPr>
        <w:tabs>
          <w:tab w:val="left" w:pos="567"/>
          <w:tab w:val="left" w:pos="378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6954C3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A36559">
        <w:rPr>
          <w:sz w:val="28"/>
          <w:szCs w:val="28"/>
        </w:rPr>
        <w:t xml:space="preserve"> </w:t>
      </w:r>
      <w:r w:rsidR="00360FFA" w:rsidRPr="00360FFA">
        <w:rPr>
          <w:sz w:val="28"/>
          <w:szCs w:val="28"/>
        </w:rPr>
        <w:t>Социально значимые проекты региональной (межрегиональной) организации Профсоюза.</w:t>
      </w:r>
    </w:p>
    <w:p w:rsidR="00B024C3" w:rsidRDefault="00FB03D2" w:rsidP="00F77FEC">
      <w:pPr>
        <w:tabs>
          <w:tab w:val="left" w:pos="567"/>
          <w:tab w:val="left" w:pos="378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D5BB0" w:rsidRPr="005B5D83">
        <w:rPr>
          <w:sz w:val="28"/>
          <w:szCs w:val="28"/>
        </w:rPr>
        <w:t xml:space="preserve">. </w:t>
      </w:r>
      <w:r w:rsidR="00B553EF" w:rsidRPr="005B5D83">
        <w:rPr>
          <w:sz w:val="28"/>
          <w:szCs w:val="28"/>
        </w:rPr>
        <w:t xml:space="preserve">Победители </w:t>
      </w:r>
      <w:r w:rsidR="00006E23" w:rsidRPr="00006E23">
        <w:rPr>
          <w:sz w:val="28"/>
          <w:szCs w:val="28"/>
        </w:rPr>
        <w:t>с</w:t>
      </w:r>
      <w:r w:rsidR="00006E23">
        <w:rPr>
          <w:sz w:val="28"/>
          <w:szCs w:val="28"/>
        </w:rPr>
        <w:t>мотра-</w:t>
      </w:r>
      <w:r w:rsidR="00B553EF" w:rsidRPr="005B5D83">
        <w:rPr>
          <w:sz w:val="28"/>
          <w:szCs w:val="28"/>
        </w:rPr>
        <w:t xml:space="preserve">конкурса </w:t>
      </w:r>
      <w:r w:rsidR="00EF56A7" w:rsidRPr="005B5D83">
        <w:rPr>
          <w:sz w:val="28"/>
          <w:szCs w:val="28"/>
        </w:rPr>
        <w:t xml:space="preserve">приглашаются к участию в работе профсоюзных курсов повышения квалификации </w:t>
      </w:r>
      <w:r w:rsidR="00270530" w:rsidRPr="005B5D83">
        <w:rPr>
          <w:sz w:val="28"/>
          <w:szCs w:val="28"/>
        </w:rPr>
        <w:t>с ц</w:t>
      </w:r>
      <w:r w:rsidR="00B553EF" w:rsidRPr="005B5D83">
        <w:rPr>
          <w:sz w:val="28"/>
          <w:szCs w:val="28"/>
        </w:rPr>
        <w:t>ель</w:t>
      </w:r>
      <w:r w:rsidR="00270530" w:rsidRPr="005B5D83">
        <w:rPr>
          <w:sz w:val="28"/>
          <w:szCs w:val="28"/>
        </w:rPr>
        <w:t>ю</w:t>
      </w:r>
      <w:r w:rsidR="00B553EF" w:rsidRPr="005B5D83">
        <w:rPr>
          <w:sz w:val="28"/>
          <w:szCs w:val="28"/>
        </w:rPr>
        <w:t xml:space="preserve"> </w:t>
      </w:r>
      <w:r w:rsidR="00EF0C77" w:rsidRPr="005B5D83">
        <w:rPr>
          <w:sz w:val="28"/>
          <w:szCs w:val="28"/>
        </w:rPr>
        <w:t>поощрени</w:t>
      </w:r>
      <w:r w:rsidR="00006E23">
        <w:rPr>
          <w:sz w:val="28"/>
          <w:szCs w:val="28"/>
        </w:rPr>
        <w:t>я</w:t>
      </w:r>
      <w:r w:rsidR="00EF0C77" w:rsidRPr="005B5D83">
        <w:rPr>
          <w:sz w:val="28"/>
          <w:szCs w:val="28"/>
        </w:rPr>
        <w:t xml:space="preserve"> победителей,</w:t>
      </w:r>
      <w:r w:rsidR="00B553EF" w:rsidRPr="005B5D83">
        <w:rPr>
          <w:sz w:val="28"/>
          <w:szCs w:val="28"/>
        </w:rPr>
        <w:t xml:space="preserve"> обобщени</w:t>
      </w:r>
      <w:r w:rsidR="00270530" w:rsidRPr="005B5D83">
        <w:rPr>
          <w:sz w:val="28"/>
          <w:szCs w:val="28"/>
        </w:rPr>
        <w:t>я</w:t>
      </w:r>
      <w:r w:rsidR="00B553EF" w:rsidRPr="005B5D83">
        <w:rPr>
          <w:sz w:val="28"/>
          <w:szCs w:val="28"/>
        </w:rPr>
        <w:t xml:space="preserve"> и распространени</w:t>
      </w:r>
      <w:r w:rsidR="00270530" w:rsidRPr="005B5D83">
        <w:rPr>
          <w:sz w:val="28"/>
          <w:szCs w:val="28"/>
        </w:rPr>
        <w:t>я</w:t>
      </w:r>
      <w:r w:rsidR="00B553EF" w:rsidRPr="005B5D83">
        <w:rPr>
          <w:sz w:val="28"/>
          <w:szCs w:val="28"/>
        </w:rPr>
        <w:t xml:space="preserve"> опыта регионов – победителей </w:t>
      </w:r>
      <w:r w:rsidR="00006E23">
        <w:rPr>
          <w:sz w:val="28"/>
          <w:szCs w:val="28"/>
        </w:rPr>
        <w:t>смотра-конкурса</w:t>
      </w:r>
      <w:r w:rsidR="00C7182B" w:rsidRPr="005B5D83">
        <w:rPr>
          <w:sz w:val="28"/>
          <w:szCs w:val="28"/>
        </w:rPr>
        <w:t>.</w:t>
      </w:r>
    </w:p>
    <w:p w:rsidR="00987823" w:rsidRPr="005B5D83" w:rsidRDefault="00987823" w:rsidP="00F77FEC">
      <w:pPr>
        <w:tabs>
          <w:tab w:val="left" w:pos="567"/>
        </w:tabs>
        <w:jc w:val="right"/>
        <w:rPr>
          <w:b/>
          <w:sz w:val="28"/>
          <w:szCs w:val="28"/>
          <w:u w:val="single"/>
        </w:rPr>
      </w:pPr>
    </w:p>
    <w:p w:rsidR="00783E0B" w:rsidRPr="005B5D83" w:rsidRDefault="00783E0B" w:rsidP="00F77FEC">
      <w:pPr>
        <w:tabs>
          <w:tab w:val="left" w:pos="567"/>
        </w:tabs>
        <w:jc w:val="right"/>
        <w:rPr>
          <w:b/>
          <w:sz w:val="28"/>
          <w:szCs w:val="28"/>
        </w:rPr>
      </w:pPr>
      <w:r w:rsidRPr="005B5D83">
        <w:rPr>
          <w:b/>
          <w:sz w:val="28"/>
          <w:szCs w:val="28"/>
          <w:u w:val="single"/>
        </w:rPr>
        <w:t>Приложение №1</w:t>
      </w:r>
    </w:p>
    <w:p w:rsidR="00E0650A" w:rsidRPr="005B5D83" w:rsidRDefault="00E0650A" w:rsidP="00F77FEC">
      <w:pPr>
        <w:tabs>
          <w:tab w:val="left" w:pos="294"/>
          <w:tab w:val="left" w:pos="567"/>
          <w:tab w:val="left" w:pos="1440"/>
        </w:tabs>
        <w:ind w:left="6237"/>
        <w:jc w:val="right"/>
        <w:rPr>
          <w:sz w:val="28"/>
          <w:szCs w:val="28"/>
        </w:rPr>
      </w:pPr>
      <w:r w:rsidRPr="005B5D83">
        <w:rPr>
          <w:sz w:val="28"/>
          <w:szCs w:val="28"/>
        </w:rPr>
        <w:t>к Регламенту</w:t>
      </w:r>
    </w:p>
    <w:p w:rsidR="00783E0B" w:rsidRPr="005B5D83" w:rsidRDefault="00E0650A" w:rsidP="00F77FEC">
      <w:pPr>
        <w:tabs>
          <w:tab w:val="left" w:pos="567"/>
        </w:tabs>
        <w:ind w:left="6237"/>
        <w:jc w:val="right"/>
        <w:rPr>
          <w:sz w:val="28"/>
          <w:szCs w:val="28"/>
        </w:rPr>
      </w:pPr>
      <w:r w:rsidRPr="005B5D83">
        <w:rPr>
          <w:sz w:val="28"/>
          <w:szCs w:val="28"/>
        </w:rPr>
        <w:t xml:space="preserve">работы </w:t>
      </w:r>
      <w:r w:rsidR="00A46A4A">
        <w:rPr>
          <w:sz w:val="28"/>
          <w:szCs w:val="28"/>
        </w:rPr>
        <w:t>к</w:t>
      </w:r>
      <w:r w:rsidRPr="005B5D83">
        <w:rPr>
          <w:sz w:val="28"/>
          <w:szCs w:val="28"/>
        </w:rPr>
        <w:t>онкурсной комиссии</w:t>
      </w:r>
    </w:p>
    <w:p w:rsidR="00783E0B" w:rsidRPr="005B5D83" w:rsidRDefault="00783E0B" w:rsidP="00F77FEC">
      <w:pPr>
        <w:tabs>
          <w:tab w:val="left" w:pos="567"/>
        </w:tabs>
        <w:jc w:val="right"/>
        <w:rPr>
          <w:sz w:val="28"/>
          <w:szCs w:val="28"/>
        </w:rPr>
      </w:pPr>
    </w:p>
    <w:p w:rsidR="00783E0B" w:rsidRPr="005B5D83" w:rsidRDefault="00783E0B" w:rsidP="00F77FEC">
      <w:pPr>
        <w:tabs>
          <w:tab w:val="left" w:pos="567"/>
        </w:tabs>
        <w:jc w:val="center"/>
        <w:rPr>
          <w:b/>
          <w:sz w:val="28"/>
          <w:szCs w:val="28"/>
        </w:rPr>
      </w:pPr>
      <w:r w:rsidRPr="005B5D83">
        <w:rPr>
          <w:b/>
          <w:sz w:val="28"/>
          <w:szCs w:val="28"/>
        </w:rPr>
        <w:t>СОСТАВ</w:t>
      </w:r>
    </w:p>
    <w:p w:rsidR="00783E0B" w:rsidRPr="005B5D83" w:rsidRDefault="00783E0B" w:rsidP="00F77FEC">
      <w:pPr>
        <w:tabs>
          <w:tab w:val="left" w:pos="567"/>
        </w:tabs>
        <w:jc w:val="center"/>
        <w:rPr>
          <w:b/>
          <w:sz w:val="28"/>
          <w:szCs w:val="28"/>
        </w:rPr>
      </w:pPr>
      <w:r w:rsidRPr="005B5D83">
        <w:rPr>
          <w:b/>
          <w:sz w:val="28"/>
          <w:szCs w:val="28"/>
        </w:rPr>
        <w:t xml:space="preserve">Экспертных групп по проведению </w:t>
      </w:r>
      <w:r w:rsidR="002C2911" w:rsidRPr="005B5D83">
        <w:rPr>
          <w:b/>
          <w:sz w:val="28"/>
          <w:szCs w:val="28"/>
        </w:rPr>
        <w:t xml:space="preserve">Всероссийского </w:t>
      </w:r>
      <w:r w:rsidR="00447BFF" w:rsidRPr="005B5D83">
        <w:rPr>
          <w:b/>
          <w:sz w:val="28"/>
          <w:szCs w:val="28"/>
        </w:rPr>
        <w:t>смотра-</w:t>
      </w:r>
      <w:r w:rsidRPr="005B5D83">
        <w:rPr>
          <w:b/>
          <w:sz w:val="28"/>
          <w:szCs w:val="28"/>
        </w:rPr>
        <w:t>конкурса</w:t>
      </w:r>
    </w:p>
    <w:p w:rsidR="00360FFA" w:rsidRPr="00360FFA" w:rsidRDefault="002C2911" w:rsidP="00360FFA">
      <w:pPr>
        <w:tabs>
          <w:tab w:val="left" w:pos="567"/>
        </w:tabs>
        <w:jc w:val="center"/>
        <w:rPr>
          <w:b/>
          <w:sz w:val="28"/>
          <w:szCs w:val="28"/>
        </w:rPr>
      </w:pPr>
      <w:r w:rsidRPr="005B5D83">
        <w:rPr>
          <w:b/>
          <w:sz w:val="28"/>
          <w:szCs w:val="28"/>
        </w:rPr>
        <w:t xml:space="preserve"> «</w:t>
      </w:r>
      <w:r w:rsidR="00360FFA" w:rsidRPr="00360FFA">
        <w:rPr>
          <w:b/>
          <w:sz w:val="28"/>
          <w:szCs w:val="28"/>
        </w:rPr>
        <w:t xml:space="preserve">Развитие эффективных форм социальной поддержки </w:t>
      </w:r>
    </w:p>
    <w:p w:rsidR="00783E0B" w:rsidRPr="005B5D83" w:rsidRDefault="00360FFA" w:rsidP="00360FFA">
      <w:pPr>
        <w:tabs>
          <w:tab w:val="left" w:pos="567"/>
        </w:tabs>
        <w:jc w:val="center"/>
        <w:rPr>
          <w:b/>
          <w:sz w:val="28"/>
          <w:szCs w:val="28"/>
        </w:rPr>
      </w:pPr>
      <w:r w:rsidRPr="00360FFA">
        <w:rPr>
          <w:b/>
          <w:sz w:val="28"/>
          <w:szCs w:val="28"/>
        </w:rPr>
        <w:t>членов Профсоюза</w:t>
      </w:r>
      <w:r w:rsidR="002C2911" w:rsidRPr="005B5D83">
        <w:rPr>
          <w:b/>
          <w:sz w:val="28"/>
          <w:szCs w:val="28"/>
        </w:rPr>
        <w:t>»</w:t>
      </w:r>
      <w:r w:rsidR="000B54F9">
        <w:rPr>
          <w:b/>
          <w:sz w:val="28"/>
          <w:szCs w:val="28"/>
        </w:rPr>
        <w:t>.</w:t>
      </w:r>
    </w:p>
    <w:p w:rsidR="00783E0B" w:rsidRPr="005B5D83" w:rsidRDefault="00783E0B" w:rsidP="00F77FEC">
      <w:pPr>
        <w:tabs>
          <w:tab w:val="left" w:pos="567"/>
        </w:tabs>
        <w:jc w:val="center"/>
        <w:rPr>
          <w:b/>
          <w:sz w:val="28"/>
          <w:szCs w:val="28"/>
        </w:rPr>
      </w:pPr>
    </w:p>
    <w:p w:rsidR="00783E0B" w:rsidRPr="00361597" w:rsidRDefault="00783E0B" w:rsidP="00C11D3F">
      <w:pPr>
        <w:tabs>
          <w:tab w:val="left" w:pos="567"/>
        </w:tabs>
        <w:ind w:firstLine="567"/>
        <w:jc w:val="both"/>
        <w:rPr>
          <w:sz w:val="28"/>
          <w:szCs w:val="28"/>
          <w:u w:val="single"/>
        </w:rPr>
      </w:pPr>
      <w:r w:rsidRPr="00361597">
        <w:rPr>
          <w:sz w:val="28"/>
          <w:szCs w:val="28"/>
          <w:u w:val="single"/>
        </w:rPr>
        <w:t>Номинация</w:t>
      </w:r>
      <w:r w:rsidR="006E2067" w:rsidRPr="00361597">
        <w:rPr>
          <w:sz w:val="28"/>
          <w:szCs w:val="28"/>
          <w:u w:val="single"/>
        </w:rPr>
        <w:t> </w:t>
      </w:r>
      <w:r w:rsidR="00591C29" w:rsidRPr="00361597">
        <w:rPr>
          <w:sz w:val="28"/>
          <w:szCs w:val="28"/>
          <w:u w:val="single"/>
        </w:rPr>
        <w:t>«</w:t>
      </w:r>
      <w:r w:rsidR="00360FFA" w:rsidRPr="00361597">
        <w:rPr>
          <w:sz w:val="28"/>
          <w:szCs w:val="28"/>
          <w:u w:val="single"/>
        </w:rPr>
        <w:t xml:space="preserve">Деятельность региональных (межрегиональных) организаций Профсоюза по оказанию </w:t>
      </w:r>
      <w:proofErr w:type="spellStart"/>
      <w:r w:rsidR="00360FFA" w:rsidRPr="00361597">
        <w:rPr>
          <w:sz w:val="28"/>
          <w:szCs w:val="28"/>
          <w:u w:val="single"/>
        </w:rPr>
        <w:t>заемно-сберегательных</w:t>
      </w:r>
      <w:proofErr w:type="spellEnd"/>
      <w:r w:rsidR="00360FFA" w:rsidRPr="00361597">
        <w:rPr>
          <w:sz w:val="28"/>
          <w:szCs w:val="28"/>
          <w:u w:val="single"/>
        </w:rPr>
        <w:t xml:space="preserve"> услуг членам Профсоюза</w:t>
      </w:r>
      <w:r w:rsidR="009856B2" w:rsidRPr="00361597">
        <w:rPr>
          <w:sz w:val="28"/>
          <w:szCs w:val="28"/>
          <w:u w:val="single"/>
        </w:rPr>
        <w:t>»</w:t>
      </w:r>
    </w:p>
    <w:p w:rsidR="00B5479D" w:rsidRPr="005B5D83" w:rsidRDefault="00B5479D" w:rsidP="004D1962">
      <w:pPr>
        <w:numPr>
          <w:ilvl w:val="0"/>
          <w:numId w:val="5"/>
        </w:numPr>
        <w:tabs>
          <w:tab w:val="left" w:pos="567"/>
        </w:tabs>
        <w:jc w:val="both"/>
        <w:rPr>
          <w:sz w:val="28"/>
          <w:szCs w:val="28"/>
        </w:rPr>
      </w:pPr>
      <w:r w:rsidRPr="005B5D83">
        <w:rPr>
          <w:sz w:val="28"/>
          <w:szCs w:val="28"/>
        </w:rPr>
        <w:t xml:space="preserve">Блохин </w:t>
      </w:r>
      <w:r w:rsidR="007B501F">
        <w:rPr>
          <w:sz w:val="28"/>
          <w:szCs w:val="28"/>
        </w:rPr>
        <w:t>А.А.</w:t>
      </w:r>
      <w:r w:rsidRPr="005B5D83">
        <w:rPr>
          <w:sz w:val="28"/>
          <w:szCs w:val="28"/>
        </w:rPr>
        <w:t xml:space="preserve"> – </w:t>
      </w:r>
      <w:r w:rsidR="00591C29">
        <w:rPr>
          <w:sz w:val="28"/>
          <w:szCs w:val="28"/>
        </w:rPr>
        <w:t xml:space="preserve">руководитель экспертной группы, </w:t>
      </w:r>
      <w:bookmarkStart w:id="5" w:name="_Hlk24718745"/>
      <w:r w:rsidR="00360FFA" w:rsidRPr="00360FFA">
        <w:rPr>
          <w:sz w:val="28"/>
          <w:szCs w:val="28"/>
        </w:rPr>
        <w:t>Руководитель департамента профсоюзного имущества аппарата Общероссийского Профсоюза  образования</w:t>
      </w:r>
      <w:r w:rsidRPr="005B5D83">
        <w:rPr>
          <w:sz w:val="28"/>
          <w:szCs w:val="28"/>
        </w:rPr>
        <w:t>.</w:t>
      </w:r>
      <w:bookmarkEnd w:id="5"/>
    </w:p>
    <w:p w:rsidR="00AE77B0" w:rsidRPr="005B5D83" w:rsidRDefault="00360FFA" w:rsidP="00AE77B0">
      <w:pPr>
        <w:numPr>
          <w:ilvl w:val="0"/>
          <w:numId w:val="5"/>
        </w:num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Вахрушев О.А. - </w:t>
      </w:r>
      <w:r w:rsidRPr="00360FFA">
        <w:rPr>
          <w:sz w:val="28"/>
          <w:szCs w:val="28"/>
        </w:rPr>
        <w:t xml:space="preserve">Председатель Нижегородской областной организации </w:t>
      </w:r>
      <w:proofErr w:type="gramStart"/>
      <w:r w:rsidRPr="00360FFA">
        <w:rPr>
          <w:sz w:val="28"/>
          <w:szCs w:val="28"/>
        </w:rPr>
        <w:t>Общероссийского</w:t>
      </w:r>
      <w:proofErr w:type="gramEnd"/>
      <w:r w:rsidRPr="00360FFA">
        <w:rPr>
          <w:sz w:val="28"/>
          <w:szCs w:val="28"/>
        </w:rPr>
        <w:t xml:space="preserve"> Профсоюза образования</w:t>
      </w:r>
      <w:r w:rsidR="002C6C27">
        <w:rPr>
          <w:sz w:val="28"/>
          <w:szCs w:val="28"/>
        </w:rPr>
        <w:t>.</w:t>
      </w:r>
    </w:p>
    <w:p w:rsidR="00AE77B0" w:rsidRPr="00AE77B0" w:rsidRDefault="008D6462" w:rsidP="008D6462">
      <w:pPr>
        <w:numPr>
          <w:ilvl w:val="0"/>
          <w:numId w:val="5"/>
        </w:num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Степанов А.Н. </w:t>
      </w:r>
      <w:r w:rsidR="00795231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795231">
        <w:rPr>
          <w:sz w:val="28"/>
          <w:szCs w:val="28"/>
        </w:rPr>
        <w:t xml:space="preserve">заместитель </w:t>
      </w:r>
      <w:r w:rsidR="002A7FF9">
        <w:rPr>
          <w:sz w:val="28"/>
          <w:szCs w:val="28"/>
        </w:rPr>
        <w:t>п</w:t>
      </w:r>
      <w:r w:rsidR="00795231">
        <w:rPr>
          <w:sz w:val="28"/>
          <w:szCs w:val="28"/>
        </w:rPr>
        <w:t>редседателя</w:t>
      </w:r>
      <w:r>
        <w:rPr>
          <w:sz w:val="28"/>
          <w:szCs w:val="28"/>
        </w:rPr>
        <w:t xml:space="preserve"> Чувашско</w:t>
      </w:r>
      <w:r w:rsidR="007A7200">
        <w:rPr>
          <w:sz w:val="28"/>
          <w:szCs w:val="28"/>
        </w:rPr>
        <w:t>й</w:t>
      </w:r>
      <w:r>
        <w:rPr>
          <w:sz w:val="28"/>
          <w:szCs w:val="28"/>
        </w:rPr>
        <w:t xml:space="preserve"> республиканско</w:t>
      </w:r>
      <w:r w:rsidR="007A7200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7A7200">
        <w:rPr>
          <w:sz w:val="28"/>
          <w:szCs w:val="28"/>
        </w:rPr>
        <w:t xml:space="preserve">организации </w:t>
      </w:r>
      <w:r w:rsidR="00360FFA" w:rsidRPr="00360FFA">
        <w:rPr>
          <w:sz w:val="28"/>
          <w:szCs w:val="28"/>
        </w:rPr>
        <w:t>Общероссийского Профсоюза образования</w:t>
      </w:r>
      <w:r>
        <w:rPr>
          <w:sz w:val="28"/>
          <w:szCs w:val="28"/>
        </w:rPr>
        <w:t xml:space="preserve"> </w:t>
      </w:r>
      <w:r w:rsidRPr="008D6462">
        <w:rPr>
          <w:sz w:val="28"/>
          <w:szCs w:val="28"/>
        </w:rPr>
        <w:t>-</w:t>
      </w:r>
      <w:r w:rsidR="001C630D">
        <w:rPr>
          <w:sz w:val="28"/>
          <w:szCs w:val="28"/>
        </w:rPr>
        <w:t xml:space="preserve"> п</w:t>
      </w:r>
      <w:r w:rsidRPr="008D6462">
        <w:rPr>
          <w:sz w:val="28"/>
          <w:szCs w:val="28"/>
        </w:rPr>
        <w:t>редседатель правления КПК «Учительский»</w:t>
      </w:r>
      <w:r w:rsidR="007A7200">
        <w:rPr>
          <w:sz w:val="28"/>
          <w:szCs w:val="28"/>
        </w:rPr>
        <w:t>.</w:t>
      </w:r>
    </w:p>
    <w:p w:rsidR="00360FFA" w:rsidRDefault="00360FFA" w:rsidP="00C11D3F">
      <w:pPr>
        <w:tabs>
          <w:tab w:val="left" w:pos="567"/>
          <w:tab w:val="left" w:pos="3780"/>
        </w:tabs>
        <w:ind w:firstLine="567"/>
        <w:jc w:val="both"/>
        <w:rPr>
          <w:sz w:val="28"/>
          <w:szCs w:val="28"/>
          <w:u w:val="single"/>
        </w:rPr>
      </w:pPr>
    </w:p>
    <w:p w:rsidR="008A71AA" w:rsidRPr="00361597" w:rsidRDefault="006E7D13" w:rsidP="00C11D3F">
      <w:pPr>
        <w:tabs>
          <w:tab w:val="left" w:pos="567"/>
          <w:tab w:val="left" w:pos="3780"/>
        </w:tabs>
        <w:ind w:firstLine="567"/>
        <w:jc w:val="both"/>
        <w:rPr>
          <w:sz w:val="28"/>
          <w:szCs w:val="28"/>
          <w:u w:val="single"/>
        </w:rPr>
      </w:pPr>
      <w:r w:rsidRPr="00361597">
        <w:rPr>
          <w:sz w:val="28"/>
          <w:szCs w:val="28"/>
          <w:u w:val="single"/>
        </w:rPr>
        <w:t>Номинация </w:t>
      </w:r>
      <w:r w:rsidR="008A71AA" w:rsidRPr="00361597">
        <w:rPr>
          <w:sz w:val="28"/>
          <w:szCs w:val="28"/>
          <w:u w:val="single"/>
        </w:rPr>
        <w:t>«Пенсионное обеспечение и страхование».</w:t>
      </w:r>
    </w:p>
    <w:p w:rsidR="00591C29" w:rsidRPr="00591C29" w:rsidRDefault="00591C29" w:rsidP="00C11D3F">
      <w:pPr>
        <w:numPr>
          <w:ilvl w:val="0"/>
          <w:numId w:val="3"/>
        </w:numPr>
        <w:jc w:val="both"/>
        <w:rPr>
          <w:sz w:val="28"/>
          <w:szCs w:val="28"/>
        </w:rPr>
      </w:pPr>
      <w:r w:rsidRPr="00591C29">
        <w:rPr>
          <w:sz w:val="28"/>
          <w:szCs w:val="28"/>
        </w:rPr>
        <w:t xml:space="preserve">Лившиц К.В. </w:t>
      </w:r>
      <w:r>
        <w:rPr>
          <w:sz w:val="28"/>
          <w:szCs w:val="28"/>
        </w:rPr>
        <w:t>–</w:t>
      </w:r>
      <w:r w:rsidRPr="00591C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руководитель экспертной группы, </w:t>
      </w:r>
      <w:r w:rsidRPr="00591C29">
        <w:rPr>
          <w:sz w:val="28"/>
          <w:szCs w:val="28"/>
        </w:rPr>
        <w:t xml:space="preserve">Директор филиала «Образование и наука» АО </w:t>
      </w:r>
      <w:r w:rsidR="00804489">
        <w:rPr>
          <w:sz w:val="28"/>
          <w:szCs w:val="28"/>
        </w:rPr>
        <w:t>«</w:t>
      </w:r>
      <w:r w:rsidRPr="00591C29">
        <w:rPr>
          <w:sz w:val="28"/>
          <w:szCs w:val="28"/>
        </w:rPr>
        <w:t>НПФ «</w:t>
      </w:r>
      <w:r w:rsidR="00804489">
        <w:rPr>
          <w:sz w:val="28"/>
          <w:szCs w:val="28"/>
        </w:rPr>
        <w:t>Достойное БУДУЩЕЕ</w:t>
      </w:r>
      <w:r w:rsidRPr="00591C29">
        <w:rPr>
          <w:sz w:val="28"/>
          <w:szCs w:val="28"/>
        </w:rPr>
        <w:t>».</w:t>
      </w:r>
    </w:p>
    <w:p w:rsidR="00AE77B0" w:rsidRDefault="00A94004" w:rsidP="009047FC">
      <w:pPr>
        <w:numPr>
          <w:ilvl w:val="0"/>
          <w:numId w:val="3"/>
        </w:numPr>
        <w:tabs>
          <w:tab w:val="left" w:pos="0"/>
        </w:tabs>
        <w:jc w:val="both"/>
        <w:rPr>
          <w:sz w:val="28"/>
          <w:szCs w:val="28"/>
        </w:rPr>
      </w:pPr>
      <w:r w:rsidRPr="00A94004">
        <w:rPr>
          <w:sz w:val="28"/>
          <w:szCs w:val="28"/>
        </w:rPr>
        <w:lastRenderedPageBreak/>
        <w:t>Андрюшкина Л</w:t>
      </w:r>
      <w:r>
        <w:rPr>
          <w:sz w:val="28"/>
          <w:szCs w:val="28"/>
        </w:rPr>
        <w:t>.</w:t>
      </w:r>
      <w:r w:rsidRPr="00A94004">
        <w:rPr>
          <w:sz w:val="28"/>
          <w:szCs w:val="28"/>
        </w:rPr>
        <w:t>Ю</w:t>
      </w:r>
      <w:r>
        <w:rPr>
          <w:sz w:val="28"/>
          <w:szCs w:val="28"/>
        </w:rPr>
        <w:t>.</w:t>
      </w:r>
      <w:r w:rsidRPr="00A94004">
        <w:rPr>
          <w:sz w:val="28"/>
          <w:szCs w:val="28"/>
        </w:rPr>
        <w:t xml:space="preserve"> - </w:t>
      </w:r>
      <w:r>
        <w:rPr>
          <w:sz w:val="28"/>
          <w:szCs w:val="28"/>
        </w:rPr>
        <w:t>г</w:t>
      </w:r>
      <w:r w:rsidRPr="00A94004">
        <w:rPr>
          <w:sz w:val="28"/>
          <w:szCs w:val="28"/>
        </w:rPr>
        <w:t xml:space="preserve">лавный бухгалтер Тульской областной организации </w:t>
      </w:r>
      <w:proofErr w:type="gramStart"/>
      <w:r w:rsidRPr="00A94004">
        <w:rPr>
          <w:sz w:val="28"/>
          <w:szCs w:val="28"/>
        </w:rPr>
        <w:t>Общероссийского</w:t>
      </w:r>
      <w:proofErr w:type="gramEnd"/>
      <w:r w:rsidRPr="00A94004">
        <w:rPr>
          <w:sz w:val="28"/>
          <w:szCs w:val="28"/>
        </w:rPr>
        <w:t xml:space="preserve"> Профсоюза образования</w:t>
      </w:r>
      <w:r w:rsidR="00AE77B0" w:rsidRPr="005B5D83">
        <w:rPr>
          <w:sz w:val="28"/>
          <w:szCs w:val="28"/>
        </w:rPr>
        <w:t>.</w:t>
      </w:r>
      <w:r w:rsidR="00AE77B0" w:rsidRPr="00AE77B0">
        <w:rPr>
          <w:sz w:val="28"/>
          <w:szCs w:val="28"/>
        </w:rPr>
        <w:t xml:space="preserve"> </w:t>
      </w:r>
    </w:p>
    <w:p w:rsidR="00AE77B0" w:rsidRDefault="00A94004" w:rsidP="00C152DF">
      <w:pPr>
        <w:numPr>
          <w:ilvl w:val="0"/>
          <w:numId w:val="3"/>
        </w:numPr>
        <w:tabs>
          <w:tab w:val="left" w:pos="567"/>
        </w:tabs>
        <w:jc w:val="both"/>
        <w:rPr>
          <w:sz w:val="28"/>
          <w:szCs w:val="28"/>
        </w:rPr>
      </w:pPr>
      <w:r w:rsidRPr="00A94004">
        <w:rPr>
          <w:sz w:val="28"/>
          <w:szCs w:val="28"/>
        </w:rPr>
        <w:t xml:space="preserve">Миронова О.Д.  - </w:t>
      </w:r>
      <w:r>
        <w:rPr>
          <w:sz w:val="28"/>
          <w:szCs w:val="28"/>
        </w:rPr>
        <w:t>г</w:t>
      </w:r>
      <w:r w:rsidRPr="00A94004">
        <w:rPr>
          <w:sz w:val="28"/>
          <w:szCs w:val="28"/>
        </w:rPr>
        <w:t>лавный бухгалтер Псковской областной организации Общероссийского Профсоюза образования</w:t>
      </w:r>
      <w:r w:rsidR="00AE77B0" w:rsidRPr="005B5D83">
        <w:rPr>
          <w:sz w:val="28"/>
          <w:szCs w:val="28"/>
        </w:rPr>
        <w:t>.</w:t>
      </w:r>
    </w:p>
    <w:p w:rsidR="00CD06EE" w:rsidRDefault="00A94004" w:rsidP="00C11D3F">
      <w:pPr>
        <w:numPr>
          <w:ilvl w:val="0"/>
          <w:numId w:val="3"/>
        </w:numPr>
        <w:tabs>
          <w:tab w:val="left" w:pos="567"/>
        </w:tabs>
        <w:jc w:val="both"/>
        <w:rPr>
          <w:sz w:val="28"/>
          <w:szCs w:val="28"/>
        </w:rPr>
      </w:pPr>
      <w:proofErr w:type="spellStart"/>
      <w:r w:rsidRPr="00A94004">
        <w:rPr>
          <w:sz w:val="28"/>
          <w:szCs w:val="28"/>
        </w:rPr>
        <w:t>Скуридин</w:t>
      </w:r>
      <w:proofErr w:type="spellEnd"/>
      <w:r w:rsidRPr="00A94004">
        <w:rPr>
          <w:sz w:val="28"/>
          <w:szCs w:val="28"/>
        </w:rPr>
        <w:t xml:space="preserve"> В.А. – Председатель Орловской областной организации </w:t>
      </w:r>
      <w:proofErr w:type="gramStart"/>
      <w:r w:rsidRPr="00A94004">
        <w:rPr>
          <w:sz w:val="28"/>
          <w:szCs w:val="28"/>
        </w:rPr>
        <w:t>Общероссийского</w:t>
      </w:r>
      <w:proofErr w:type="gramEnd"/>
      <w:r w:rsidRPr="00A94004">
        <w:rPr>
          <w:sz w:val="28"/>
          <w:szCs w:val="28"/>
        </w:rPr>
        <w:t xml:space="preserve"> Профсоюза образования</w:t>
      </w:r>
      <w:r w:rsidR="00CD06EE">
        <w:rPr>
          <w:sz w:val="28"/>
          <w:szCs w:val="28"/>
        </w:rPr>
        <w:t>.</w:t>
      </w:r>
    </w:p>
    <w:p w:rsidR="00A94004" w:rsidRDefault="00A94004" w:rsidP="00C11D3F">
      <w:pPr>
        <w:numPr>
          <w:ilvl w:val="0"/>
          <w:numId w:val="3"/>
        </w:numPr>
        <w:tabs>
          <w:tab w:val="left" w:pos="567"/>
        </w:tabs>
        <w:jc w:val="both"/>
        <w:rPr>
          <w:sz w:val="28"/>
          <w:szCs w:val="28"/>
        </w:rPr>
      </w:pPr>
      <w:proofErr w:type="spellStart"/>
      <w:r w:rsidRPr="00A94004">
        <w:rPr>
          <w:sz w:val="28"/>
          <w:szCs w:val="28"/>
        </w:rPr>
        <w:t>Пескова</w:t>
      </w:r>
      <w:proofErr w:type="spellEnd"/>
      <w:r w:rsidRPr="00A94004">
        <w:rPr>
          <w:sz w:val="28"/>
          <w:szCs w:val="28"/>
        </w:rPr>
        <w:t xml:space="preserve"> С.Г. – </w:t>
      </w:r>
      <w:r>
        <w:rPr>
          <w:sz w:val="28"/>
          <w:szCs w:val="28"/>
        </w:rPr>
        <w:t>з</w:t>
      </w:r>
      <w:r w:rsidRPr="00A94004">
        <w:rPr>
          <w:sz w:val="28"/>
          <w:szCs w:val="28"/>
        </w:rPr>
        <w:t>аместитель руководителя финансового департамента аппарата ЦС – главный бухгалтер Общероссийского Профсоюза образования</w:t>
      </w:r>
      <w:r>
        <w:rPr>
          <w:sz w:val="28"/>
          <w:szCs w:val="28"/>
        </w:rPr>
        <w:t>.</w:t>
      </w:r>
    </w:p>
    <w:p w:rsidR="00987E09" w:rsidRPr="00596163" w:rsidRDefault="00987E09" w:rsidP="00403DC9">
      <w:pPr>
        <w:tabs>
          <w:tab w:val="left" w:pos="567"/>
        </w:tabs>
        <w:jc w:val="both"/>
        <w:rPr>
          <w:sz w:val="28"/>
          <w:szCs w:val="28"/>
        </w:rPr>
      </w:pPr>
    </w:p>
    <w:p w:rsidR="006F364D" w:rsidRPr="00361597" w:rsidRDefault="006F364D" w:rsidP="00C11D3F">
      <w:pPr>
        <w:tabs>
          <w:tab w:val="left" w:pos="567"/>
        </w:tabs>
        <w:ind w:left="1140" w:hanging="714"/>
        <w:jc w:val="both"/>
        <w:rPr>
          <w:sz w:val="28"/>
          <w:szCs w:val="28"/>
          <w:u w:val="single"/>
        </w:rPr>
      </w:pPr>
      <w:r w:rsidRPr="00361597">
        <w:rPr>
          <w:sz w:val="28"/>
          <w:szCs w:val="28"/>
          <w:u w:val="single"/>
        </w:rPr>
        <w:t>Номинация «</w:t>
      </w:r>
      <w:r w:rsidR="007024D9" w:rsidRPr="00361597">
        <w:rPr>
          <w:sz w:val="28"/>
          <w:szCs w:val="28"/>
          <w:u w:val="single"/>
        </w:rPr>
        <w:t>Медицинское страхование</w:t>
      </w:r>
      <w:r w:rsidRPr="00361597">
        <w:rPr>
          <w:sz w:val="28"/>
          <w:szCs w:val="28"/>
          <w:u w:val="single"/>
        </w:rPr>
        <w:t>».</w:t>
      </w:r>
    </w:p>
    <w:p w:rsidR="00361597" w:rsidRPr="00361597" w:rsidRDefault="00361597" w:rsidP="00361597">
      <w:pPr>
        <w:ind w:left="426" w:hanging="426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1. </w:t>
      </w:r>
      <w:r w:rsidRPr="00361597">
        <w:rPr>
          <w:sz w:val="28"/>
          <w:szCs w:val="28"/>
        </w:rPr>
        <w:t xml:space="preserve">Тимофеев Н.Н. – </w:t>
      </w:r>
      <w:r>
        <w:rPr>
          <w:sz w:val="28"/>
          <w:szCs w:val="28"/>
        </w:rPr>
        <w:t xml:space="preserve">руководитель экспертной группы, </w:t>
      </w:r>
      <w:r w:rsidRPr="00361597">
        <w:rPr>
          <w:sz w:val="28"/>
          <w:szCs w:val="28"/>
        </w:rPr>
        <w:t xml:space="preserve">председатель Саратовской областной организации </w:t>
      </w:r>
      <w:proofErr w:type="gramStart"/>
      <w:r w:rsidRPr="00361597">
        <w:rPr>
          <w:sz w:val="28"/>
          <w:szCs w:val="28"/>
        </w:rPr>
        <w:t>Общероссийского</w:t>
      </w:r>
      <w:proofErr w:type="gramEnd"/>
      <w:r w:rsidRPr="00361597">
        <w:rPr>
          <w:sz w:val="28"/>
          <w:szCs w:val="28"/>
        </w:rPr>
        <w:t xml:space="preserve"> Профсоюза образования</w:t>
      </w:r>
      <w:r>
        <w:rPr>
          <w:sz w:val="28"/>
          <w:szCs w:val="28"/>
        </w:rPr>
        <w:t>.</w:t>
      </w:r>
    </w:p>
    <w:p w:rsidR="00361597" w:rsidRDefault="00361597" w:rsidP="00361597">
      <w:pPr>
        <w:ind w:left="426" w:hanging="426"/>
        <w:jc w:val="both"/>
        <w:rPr>
          <w:sz w:val="28"/>
          <w:szCs w:val="28"/>
        </w:rPr>
      </w:pPr>
      <w:r w:rsidRPr="00361597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  </w:t>
      </w:r>
      <w:r w:rsidRPr="00361597">
        <w:rPr>
          <w:sz w:val="28"/>
          <w:szCs w:val="28"/>
        </w:rPr>
        <w:t xml:space="preserve">Вахрушев О.А. – председатель Нижегородской областной организации </w:t>
      </w:r>
      <w:proofErr w:type="gramStart"/>
      <w:r w:rsidRPr="00361597">
        <w:rPr>
          <w:sz w:val="28"/>
          <w:szCs w:val="28"/>
        </w:rPr>
        <w:t>Общероссийского</w:t>
      </w:r>
      <w:proofErr w:type="gramEnd"/>
      <w:r w:rsidRPr="00361597">
        <w:rPr>
          <w:sz w:val="28"/>
          <w:szCs w:val="28"/>
        </w:rPr>
        <w:t xml:space="preserve"> Профсоюза образования</w:t>
      </w:r>
      <w:r>
        <w:rPr>
          <w:sz w:val="28"/>
          <w:szCs w:val="28"/>
        </w:rPr>
        <w:t>.</w:t>
      </w:r>
    </w:p>
    <w:p w:rsidR="00361597" w:rsidRPr="00361597" w:rsidRDefault="00361597" w:rsidP="00361597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</w:t>
      </w:r>
      <w:r w:rsidRPr="00361597">
        <w:rPr>
          <w:sz w:val="28"/>
          <w:szCs w:val="28"/>
        </w:rPr>
        <w:t>Волкова Н.А. – председатель Крымской республиканской организации Общероссийского Профсоюза образования</w:t>
      </w:r>
      <w:r>
        <w:rPr>
          <w:sz w:val="28"/>
          <w:szCs w:val="28"/>
        </w:rPr>
        <w:t>.</w:t>
      </w:r>
    </w:p>
    <w:p w:rsidR="00361597" w:rsidRPr="00361597" w:rsidRDefault="00361597" w:rsidP="00361597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61597">
        <w:rPr>
          <w:sz w:val="28"/>
          <w:szCs w:val="28"/>
        </w:rPr>
        <w:t>. Савченко Н.А. – заместитель председателя Красноярской краевой организации Общероссийского Профсоюза образования</w:t>
      </w:r>
      <w:r>
        <w:rPr>
          <w:sz w:val="28"/>
          <w:szCs w:val="28"/>
        </w:rPr>
        <w:t>.</w:t>
      </w:r>
    </w:p>
    <w:p w:rsidR="00361597" w:rsidRPr="00361597" w:rsidRDefault="00361597" w:rsidP="00361597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361597">
        <w:rPr>
          <w:sz w:val="28"/>
          <w:szCs w:val="28"/>
        </w:rPr>
        <w:t>. Степанова З.Н. – председатель Чувашской республиканской организации Общероссийского Профсоюза образования</w:t>
      </w:r>
      <w:r>
        <w:rPr>
          <w:sz w:val="28"/>
          <w:szCs w:val="28"/>
        </w:rPr>
        <w:t>.</w:t>
      </w:r>
    </w:p>
    <w:p w:rsidR="00A731B5" w:rsidRPr="005B5D83" w:rsidRDefault="00A731B5" w:rsidP="00403DC9">
      <w:pPr>
        <w:tabs>
          <w:tab w:val="left" w:pos="567"/>
        </w:tabs>
        <w:rPr>
          <w:b/>
          <w:sz w:val="28"/>
          <w:szCs w:val="28"/>
        </w:rPr>
      </w:pPr>
    </w:p>
    <w:p w:rsidR="00F846E9" w:rsidRPr="00361597" w:rsidRDefault="00783E0B" w:rsidP="008F074D">
      <w:pPr>
        <w:tabs>
          <w:tab w:val="left" w:pos="567"/>
        </w:tabs>
        <w:ind w:firstLine="567"/>
        <w:jc w:val="both"/>
        <w:rPr>
          <w:sz w:val="28"/>
          <w:szCs w:val="28"/>
          <w:u w:val="single"/>
        </w:rPr>
      </w:pPr>
      <w:r w:rsidRPr="00361597">
        <w:rPr>
          <w:sz w:val="28"/>
          <w:szCs w:val="28"/>
          <w:u w:val="single"/>
        </w:rPr>
        <w:t>Номинация</w:t>
      </w:r>
      <w:r w:rsidR="006E2067" w:rsidRPr="00361597">
        <w:rPr>
          <w:sz w:val="28"/>
          <w:szCs w:val="28"/>
          <w:u w:val="single"/>
        </w:rPr>
        <w:t> </w:t>
      </w:r>
      <w:r w:rsidRPr="00361597">
        <w:rPr>
          <w:sz w:val="28"/>
          <w:szCs w:val="28"/>
          <w:u w:val="single"/>
        </w:rPr>
        <w:t>«</w:t>
      </w:r>
      <w:r w:rsidR="00360FFA" w:rsidRPr="00361597">
        <w:rPr>
          <w:sz w:val="28"/>
          <w:szCs w:val="28"/>
          <w:u w:val="single"/>
        </w:rPr>
        <w:t>Лечение и оздоровление</w:t>
      </w:r>
      <w:r w:rsidR="00F076C7" w:rsidRPr="00361597">
        <w:rPr>
          <w:sz w:val="28"/>
          <w:szCs w:val="28"/>
          <w:u w:val="single"/>
        </w:rPr>
        <w:t>»</w:t>
      </w:r>
      <w:r w:rsidR="00361597">
        <w:rPr>
          <w:sz w:val="28"/>
          <w:szCs w:val="28"/>
          <w:u w:val="single"/>
        </w:rPr>
        <w:t>.</w:t>
      </w:r>
    </w:p>
    <w:p w:rsidR="00591C29" w:rsidRPr="00591C29" w:rsidRDefault="00591C29" w:rsidP="008D6710">
      <w:pPr>
        <w:numPr>
          <w:ilvl w:val="0"/>
          <w:numId w:val="6"/>
        </w:numPr>
        <w:tabs>
          <w:tab w:val="clear" w:pos="180"/>
          <w:tab w:val="num" w:pos="426"/>
        </w:tabs>
        <w:ind w:left="426" w:hanging="426"/>
        <w:jc w:val="both"/>
        <w:rPr>
          <w:sz w:val="28"/>
          <w:szCs w:val="28"/>
        </w:rPr>
      </w:pPr>
      <w:r w:rsidRPr="00591C29">
        <w:rPr>
          <w:sz w:val="28"/>
          <w:szCs w:val="28"/>
        </w:rPr>
        <w:t xml:space="preserve">Кленова И.А – </w:t>
      </w:r>
      <w:r>
        <w:rPr>
          <w:sz w:val="28"/>
          <w:szCs w:val="28"/>
        </w:rPr>
        <w:t xml:space="preserve">руководитель экспертной группы, </w:t>
      </w:r>
      <w:r w:rsidR="00360FFA" w:rsidRPr="00360FFA">
        <w:rPr>
          <w:sz w:val="28"/>
          <w:szCs w:val="28"/>
        </w:rPr>
        <w:t xml:space="preserve">Руководитель </w:t>
      </w:r>
      <w:bookmarkStart w:id="6" w:name="_Hlk188611125"/>
      <w:r w:rsidR="00360FFA" w:rsidRPr="00360FFA">
        <w:rPr>
          <w:sz w:val="28"/>
          <w:szCs w:val="28"/>
        </w:rPr>
        <w:t>департамента профессионального образования аппарата Общероссийского Профсоюза образования</w:t>
      </w:r>
      <w:bookmarkEnd w:id="6"/>
      <w:r w:rsidRPr="00591C29">
        <w:rPr>
          <w:sz w:val="28"/>
          <w:szCs w:val="28"/>
        </w:rPr>
        <w:t>.</w:t>
      </w:r>
    </w:p>
    <w:p w:rsidR="00AE77B0" w:rsidRDefault="003B72CB" w:rsidP="008D6710">
      <w:pPr>
        <w:numPr>
          <w:ilvl w:val="0"/>
          <w:numId w:val="6"/>
        </w:numPr>
        <w:tabs>
          <w:tab w:val="clear" w:pos="180"/>
          <w:tab w:val="num" w:pos="426"/>
        </w:tabs>
        <w:ind w:left="426" w:hanging="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Восковцова</w:t>
      </w:r>
      <w:proofErr w:type="spellEnd"/>
      <w:r>
        <w:rPr>
          <w:sz w:val="28"/>
          <w:szCs w:val="28"/>
        </w:rPr>
        <w:t xml:space="preserve"> Н.Н.</w:t>
      </w:r>
      <w:r w:rsidR="00AE77B0" w:rsidRPr="005B5D83">
        <w:rPr>
          <w:sz w:val="28"/>
          <w:szCs w:val="28"/>
        </w:rPr>
        <w:t xml:space="preserve"> </w:t>
      </w:r>
      <w:r w:rsidR="00596163">
        <w:rPr>
          <w:sz w:val="28"/>
          <w:szCs w:val="28"/>
        </w:rPr>
        <w:t xml:space="preserve">– </w:t>
      </w:r>
      <w:r w:rsidR="00282DCA">
        <w:rPr>
          <w:sz w:val="28"/>
          <w:szCs w:val="28"/>
        </w:rPr>
        <w:t xml:space="preserve">главный специалист </w:t>
      </w:r>
      <w:r w:rsidR="00360FFA" w:rsidRPr="00360FFA">
        <w:rPr>
          <w:sz w:val="28"/>
          <w:szCs w:val="28"/>
        </w:rPr>
        <w:t xml:space="preserve">департамента профессионального образования аппарата </w:t>
      </w:r>
      <w:bookmarkStart w:id="7" w:name="_Hlk188611206"/>
      <w:r w:rsidR="00360FFA" w:rsidRPr="00360FFA">
        <w:rPr>
          <w:sz w:val="28"/>
          <w:szCs w:val="28"/>
        </w:rPr>
        <w:t>Общероссийского Профсоюза образования</w:t>
      </w:r>
      <w:bookmarkEnd w:id="7"/>
      <w:r w:rsidR="00AE77B0" w:rsidRPr="005B5D83">
        <w:rPr>
          <w:sz w:val="28"/>
          <w:szCs w:val="28"/>
        </w:rPr>
        <w:t>.</w:t>
      </w:r>
    </w:p>
    <w:p w:rsidR="00AE77B0" w:rsidRPr="004103C1" w:rsidRDefault="00360FFA" w:rsidP="008D6710">
      <w:pPr>
        <w:numPr>
          <w:ilvl w:val="0"/>
          <w:numId w:val="6"/>
        </w:numPr>
        <w:tabs>
          <w:tab w:val="clear" w:pos="180"/>
          <w:tab w:val="num" w:pos="426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Мерзляков О.Э.</w:t>
      </w:r>
      <w:r w:rsidR="00AE77B0">
        <w:rPr>
          <w:sz w:val="28"/>
          <w:szCs w:val="28"/>
        </w:rPr>
        <w:t xml:space="preserve"> –</w:t>
      </w:r>
      <w:r w:rsidR="00377C47">
        <w:rPr>
          <w:sz w:val="28"/>
          <w:szCs w:val="28"/>
        </w:rPr>
        <w:t xml:space="preserve"> </w:t>
      </w:r>
      <w:r w:rsidRPr="00360FFA">
        <w:rPr>
          <w:sz w:val="28"/>
          <w:szCs w:val="28"/>
        </w:rPr>
        <w:t xml:space="preserve">председатель Томской областной организации </w:t>
      </w:r>
      <w:proofErr w:type="gramStart"/>
      <w:r w:rsidRPr="00360FFA">
        <w:rPr>
          <w:sz w:val="28"/>
          <w:szCs w:val="28"/>
        </w:rPr>
        <w:t>Общероссийского</w:t>
      </w:r>
      <w:proofErr w:type="gramEnd"/>
      <w:r w:rsidRPr="00360FFA">
        <w:rPr>
          <w:sz w:val="28"/>
          <w:szCs w:val="28"/>
        </w:rPr>
        <w:t xml:space="preserve"> Профсоюза образования</w:t>
      </w:r>
      <w:r w:rsidR="00F02AE3">
        <w:rPr>
          <w:sz w:val="28"/>
          <w:szCs w:val="28"/>
        </w:rPr>
        <w:t>.</w:t>
      </w:r>
    </w:p>
    <w:p w:rsidR="00987E09" w:rsidRDefault="00360FFA" w:rsidP="008D6710">
      <w:pPr>
        <w:numPr>
          <w:ilvl w:val="0"/>
          <w:numId w:val="6"/>
        </w:numPr>
        <w:tabs>
          <w:tab w:val="clear" w:pos="180"/>
          <w:tab w:val="num" w:pos="426"/>
        </w:tabs>
        <w:ind w:left="426" w:hanging="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Дидух</w:t>
      </w:r>
      <w:proofErr w:type="spellEnd"/>
      <w:r>
        <w:rPr>
          <w:sz w:val="28"/>
          <w:szCs w:val="28"/>
        </w:rPr>
        <w:t xml:space="preserve"> Н</w:t>
      </w:r>
      <w:r w:rsidR="00D933BA" w:rsidRPr="003841E4">
        <w:rPr>
          <w:sz w:val="28"/>
          <w:szCs w:val="28"/>
        </w:rPr>
        <w:t>.</w:t>
      </w:r>
      <w:r w:rsidR="004103C1" w:rsidRPr="003841E4">
        <w:rPr>
          <w:sz w:val="28"/>
          <w:szCs w:val="28"/>
        </w:rPr>
        <w:t>Н</w:t>
      </w:r>
      <w:r w:rsidR="00D933BA" w:rsidRPr="003841E4">
        <w:rPr>
          <w:sz w:val="28"/>
          <w:szCs w:val="28"/>
        </w:rPr>
        <w:t>.</w:t>
      </w:r>
      <w:r w:rsidR="004103C1" w:rsidRPr="004103C1">
        <w:rPr>
          <w:sz w:val="28"/>
          <w:szCs w:val="28"/>
        </w:rPr>
        <w:t xml:space="preserve"> - </w:t>
      </w:r>
      <w:r w:rsidRPr="00360FFA">
        <w:rPr>
          <w:sz w:val="28"/>
          <w:szCs w:val="28"/>
        </w:rPr>
        <w:t xml:space="preserve"> председатель первичной профсоюзной организации работников Тихоокеанского государственного университета</w:t>
      </w:r>
      <w:r w:rsidR="004103C1" w:rsidRPr="004103C1">
        <w:rPr>
          <w:sz w:val="28"/>
          <w:szCs w:val="28"/>
        </w:rPr>
        <w:t xml:space="preserve">. </w:t>
      </w:r>
    </w:p>
    <w:p w:rsidR="004103C1" w:rsidRPr="004103C1" w:rsidRDefault="004103C1" w:rsidP="004103C1">
      <w:pPr>
        <w:tabs>
          <w:tab w:val="left" w:pos="567"/>
        </w:tabs>
        <w:ind w:left="426"/>
        <w:jc w:val="both"/>
        <w:rPr>
          <w:sz w:val="28"/>
          <w:szCs w:val="28"/>
        </w:rPr>
      </w:pPr>
    </w:p>
    <w:p w:rsidR="00403DC9" w:rsidRPr="00361597" w:rsidRDefault="00403DC9" w:rsidP="00403DC9">
      <w:pPr>
        <w:tabs>
          <w:tab w:val="left" w:pos="567"/>
          <w:tab w:val="left" w:pos="3780"/>
        </w:tabs>
        <w:ind w:firstLine="540"/>
        <w:jc w:val="both"/>
        <w:rPr>
          <w:sz w:val="28"/>
          <w:szCs w:val="28"/>
          <w:u w:val="single"/>
        </w:rPr>
      </w:pPr>
      <w:r w:rsidRPr="00361597">
        <w:rPr>
          <w:sz w:val="28"/>
          <w:szCs w:val="28"/>
          <w:u w:val="single"/>
        </w:rPr>
        <w:t>Номинация – «</w:t>
      </w:r>
      <w:r w:rsidR="00360FFA" w:rsidRPr="00361597">
        <w:rPr>
          <w:sz w:val="28"/>
          <w:szCs w:val="28"/>
          <w:u w:val="single"/>
        </w:rPr>
        <w:t>Организация коллективного досуга</w:t>
      </w:r>
      <w:r w:rsidRPr="00361597">
        <w:rPr>
          <w:sz w:val="28"/>
          <w:szCs w:val="28"/>
          <w:u w:val="single"/>
        </w:rPr>
        <w:t>».</w:t>
      </w:r>
    </w:p>
    <w:p w:rsidR="00360FFA" w:rsidRDefault="00360FFA" w:rsidP="008D6710">
      <w:pPr>
        <w:numPr>
          <w:ilvl w:val="0"/>
          <w:numId w:val="21"/>
        </w:numPr>
        <w:tabs>
          <w:tab w:val="clear" w:pos="180"/>
          <w:tab w:val="num" w:pos="426"/>
          <w:tab w:val="left" w:pos="567"/>
        </w:tabs>
        <w:ind w:left="426" w:hanging="502"/>
        <w:jc w:val="both"/>
        <w:rPr>
          <w:sz w:val="28"/>
          <w:szCs w:val="28"/>
        </w:rPr>
      </w:pPr>
      <w:r>
        <w:rPr>
          <w:sz w:val="28"/>
          <w:szCs w:val="28"/>
        </w:rPr>
        <w:t>Мерк</w:t>
      </w:r>
      <w:r w:rsidR="005D7F49">
        <w:rPr>
          <w:sz w:val="28"/>
          <w:szCs w:val="28"/>
        </w:rPr>
        <w:t>у</w:t>
      </w:r>
      <w:r>
        <w:rPr>
          <w:sz w:val="28"/>
          <w:szCs w:val="28"/>
        </w:rPr>
        <w:t xml:space="preserve">лов О.И. – руководитель экспертной группы, </w:t>
      </w:r>
      <w:r w:rsidR="005D7F49" w:rsidRPr="005D7F49">
        <w:rPr>
          <w:sz w:val="28"/>
          <w:szCs w:val="28"/>
        </w:rPr>
        <w:t>Советник Председателя Профсоюза по физической культуре и спорту аппарата Общероссийского Профсоюза образования</w:t>
      </w:r>
      <w:r w:rsidR="00C05D68">
        <w:rPr>
          <w:sz w:val="28"/>
          <w:szCs w:val="28"/>
        </w:rPr>
        <w:t>.</w:t>
      </w:r>
    </w:p>
    <w:p w:rsidR="00C05D68" w:rsidRDefault="00C05D68" w:rsidP="008D6710">
      <w:pPr>
        <w:numPr>
          <w:ilvl w:val="0"/>
          <w:numId w:val="21"/>
        </w:numPr>
        <w:tabs>
          <w:tab w:val="clear" w:pos="180"/>
          <w:tab w:val="num" w:pos="426"/>
          <w:tab w:val="left" w:pos="567"/>
        </w:tabs>
        <w:ind w:left="426" w:hanging="502"/>
        <w:jc w:val="both"/>
        <w:rPr>
          <w:sz w:val="28"/>
          <w:szCs w:val="28"/>
        </w:rPr>
      </w:pPr>
      <w:r w:rsidRPr="00C05D68">
        <w:rPr>
          <w:sz w:val="28"/>
          <w:szCs w:val="28"/>
        </w:rPr>
        <w:t>Виноградов С</w:t>
      </w:r>
      <w:r>
        <w:rPr>
          <w:sz w:val="28"/>
          <w:szCs w:val="28"/>
        </w:rPr>
        <w:t>.</w:t>
      </w:r>
      <w:r w:rsidRPr="00C05D68">
        <w:rPr>
          <w:sz w:val="28"/>
          <w:szCs w:val="28"/>
        </w:rPr>
        <w:t>М</w:t>
      </w:r>
      <w:r>
        <w:rPr>
          <w:sz w:val="28"/>
          <w:szCs w:val="28"/>
        </w:rPr>
        <w:t>.</w:t>
      </w:r>
      <w:r w:rsidRPr="00C05D68">
        <w:rPr>
          <w:sz w:val="28"/>
          <w:szCs w:val="28"/>
        </w:rPr>
        <w:t xml:space="preserve"> – председатель Смоленской областной организации </w:t>
      </w:r>
      <w:proofErr w:type="gramStart"/>
      <w:r w:rsidRPr="00C05D68">
        <w:rPr>
          <w:sz w:val="28"/>
          <w:szCs w:val="28"/>
        </w:rPr>
        <w:t>Общероссийского</w:t>
      </w:r>
      <w:proofErr w:type="gramEnd"/>
      <w:r w:rsidRPr="00C05D68">
        <w:rPr>
          <w:sz w:val="28"/>
          <w:szCs w:val="28"/>
        </w:rPr>
        <w:t xml:space="preserve"> Профсоюза образования</w:t>
      </w:r>
      <w:r>
        <w:rPr>
          <w:sz w:val="28"/>
          <w:szCs w:val="28"/>
        </w:rPr>
        <w:t>.</w:t>
      </w:r>
    </w:p>
    <w:p w:rsidR="00C05D68" w:rsidRDefault="00C05D68" w:rsidP="008D6710">
      <w:pPr>
        <w:numPr>
          <w:ilvl w:val="0"/>
          <w:numId w:val="21"/>
        </w:numPr>
        <w:tabs>
          <w:tab w:val="clear" w:pos="180"/>
          <w:tab w:val="num" w:pos="426"/>
          <w:tab w:val="left" w:pos="567"/>
        </w:tabs>
        <w:ind w:left="426" w:hanging="502"/>
        <w:jc w:val="both"/>
        <w:rPr>
          <w:sz w:val="28"/>
          <w:szCs w:val="28"/>
        </w:rPr>
      </w:pPr>
      <w:proofErr w:type="spellStart"/>
      <w:r w:rsidRPr="00C05D68">
        <w:rPr>
          <w:sz w:val="28"/>
          <w:szCs w:val="28"/>
        </w:rPr>
        <w:t>Крыжановская</w:t>
      </w:r>
      <w:proofErr w:type="spellEnd"/>
      <w:r w:rsidRPr="00C05D68">
        <w:rPr>
          <w:sz w:val="28"/>
          <w:szCs w:val="28"/>
        </w:rPr>
        <w:t xml:space="preserve"> Н</w:t>
      </w:r>
      <w:r>
        <w:rPr>
          <w:sz w:val="28"/>
          <w:szCs w:val="28"/>
        </w:rPr>
        <w:t>.</w:t>
      </w:r>
      <w:r w:rsidRPr="00C05D68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Pr="00C05D68">
        <w:rPr>
          <w:sz w:val="28"/>
          <w:szCs w:val="28"/>
        </w:rPr>
        <w:t xml:space="preserve"> – заместитель председателя Волгоградской областной организации Общероссийского Профсоюза образования</w:t>
      </w:r>
      <w:r>
        <w:rPr>
          <w:sz w:val="28"/>
          <w:szCs w:val="28"/>
        </w:rPr>
        <w:t>.</w:t>
      </w:r>
    </w:p>
    <w:p w:rsidR="00C05D68" w:rsidRPr="00C05D68" w:rsidRDefault="00C05D68" w:rsidP="00361597">
      <w:pPr>
        <w:numPr>
          <w:ilvl w:val="0"/>
          <w:numId w:val="21"/>
        </w:numPr>
        <w:tabs>
          <w:tab w:val="clear" w:pos="180"/>
          <w:tab w:val="num" w:pos="284"/>
        </w:tabs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05D68">
        <w:rPr>
          <w:sz w:val="28"/>
          <w:szCs w:val="28"/>
        </w:rPr>
        <w:t xml:space="preserve">Савельева - </w:t>
      </w:r>
      <w:proofErr w:type="spellStart"/>
      <w:r w:rsidRPr="00C05D68">
        <w:rPr>
          <w:sz w:val="28"/>
          <w:szCs w:val="28"/>
        </w:rPr>
        <w:t>Ратт</w:t>
      </w:r>
      <w:proofErr w:type="spellEnd"/>
      <w:r w:rsidRPr="00C05D68">
        <w:rPr>
          <w:sz w:val="28"/>
          <w:szCs w:val="28"/>
        </w:rPr>
        <w:t xml:space="preserve"> Е</w:t>
      </w:r>
      <w:r>
        <w:rPr>
          <w:sz w:val="28"/>
          <w:szCs w:val="28"/>
        </w:rPr>
        <w:t>.</w:t>
      </w:r>
      <w:r w:rsidRPr="00C05D68">
        <w:rPr>
          <w:sz w:val="28"/>
          <w:szCs w:val="28"/>
        </w:rPr>
        <w:t xml:space="preserve"> А</w:t>
      </w:r>
      <w:r>
        <w:rPr>
          <w:sz w:val="28"/>
          <w:szCs w:val="28"/>
        </w:rPr>
        <w:t>.</w:t>
      </w:r>
      <w:r w:rsidRPr="00C05D68">
        <w:rPr>
          <w:sz w:val="28"/>
          <w:szCs w:val="28"/>
        </w:rPr>
        <w:t xml:space="preserve">, председатель первичной профсоюзной организации </w:t>
      </w:r>
      <w:r>
        <w:rPr>
          <w:sz w:val="28"/>
          <w:szCs w:val="28"/>
        </w:rPr>
        <w:t xml:space="preserve">   </w:t>
      </w:r>
      <w:r w:rsidR="00361597">
        <w:rPr>
          <w:sz w:val="28"/>
          <w:szCs w:val="28"/>
        </w:rPr>
        <w:t xml:space="preserve">  </w:t>
      </w:r>
      <w:r w:rsidR="006843AA">
        <w:rPr>
          <w:sz w:val="28"/>
          <w:szCs w:val="28"/>
        </w:rPr>
        <w:t xml:space="preserve"> </w:t>
      </w:r>
      <w:r w:rsidRPr="00C05D68">
        <w:rPr>
          <w:sz w:val="28"/>
          <w:szCs w:val="28"/>
        </w:rPr>
        <w:t>МДЦ «Артек»</w:t>
      </w:r>
      <w:r>
        <w:rPr>
          <w:sz w:val="28"/>
          <w:szCs w:val="28"/>
        </w:rPr>
        <w:t>.</w:t>
      </w:r>
    </w:p>
    <w:p w:rsidR="00C05D68" w:rsidRDefault="00C05D68" w:rsidP="008D6710">
      <w:pPr>
        <w:numPr>
          <w:ilvl w:val="0"/>
          <w:numId w:val="21"/>
        </w:numPr>
        <w:tabs>
          <w:tab w:val="clear" w:pos="180"/>
          <w:tab w:val="num" w:pos="426"/>
          <w:tab w:val="left" w:pos="567"/>
        </w:tabs>
        <w:ind w:left="426" w:hanging="502"/>
        <w:jc w:val="both"/>
        <w:rPr>
          <w:sz w:val="28"/>
          <w:szCs w:val="28"/>
        </w:rPr>
      </w:pPr>
      <w:r w:rsidRPr="00C05D68">
        <w:rPr>
          <w:sz w:val="28"/>
          <w:szCs w:val="28"/>
        </w:rPr>
        <w:t>Сидорова А</w:t>
      </w:r>
      <w:r>
        <w:rPr>
          <w:sz w:val="28"/>
          <w:szCs w:val="28"/>
        </w:rPr>
        <w:t>.</w:t>
      </w:r>
      <w:r w:rsidRPr="00C05D68">
        <w:rPr>
          <w:sz w:val="28"/>
          <w:szCs w:val="28"/>
        </w:rPr>
        <w:t>Н</w:t>
      </w:r>
      <w:r>
        <w:rPr>
          <w:sz w:val="28"/>
          <w:szCs w:val="28"/>
        </w:rPr>
        <w:t>.</w:t>
      </w:r>
      <w:r w:rsidRPr="00C05D68">
        <w:rPr>
          <w:sz w:val="28"/>
          <w:szCs w:val="28"/>
        </w:rPr>
        <w:t>, председатель Тверской городской организации Общероссийского Профсоюза образования</w:t>
      </w:r>
      <w:r>
        <w:rPr>
          <w:sz w:val="28"/>
          <w:szCs w:val="28"/>
        </w:rPr>
        <w:t>.</w:t>
      </w:r>
    </w:p>
    <w:p w:rsidR="003B72CB" w:rsidRPr="00C2636E" w:rsidRDefault="003B72CB" w:rsidP="00AA4203">
      <w:pPr>
        <w:tabs>
          <w:tab w:val="left" w:pos="567"/>
        </w:tabs>
        <w:ind w:left="780"/>
        <w:jc w:val="both"/>
        <w:rPr>
          <w:sz w:val="28"/>
          <w:szCs w:val="28"/>
        </w:rPr>
      </w:pPr>
    </w:p>
    <w:p w:rsidR="004103C1" w:rsidRPr="00361597" w:rsidRDefault="00DB4B0F" w:rsidP="005D7F49">
      <w:pPr>
        <w:tabs>
          <w:tab w:val="left" w:pos="426"/>
        </w:tabs>
        <w:ind w:left="426" w:firstLine="141"/>
        <w:jc w:val="both"/>
        <w:rPr>
          <w:sz w:val="28"/>
          <w:szCs w:val="28"/>
          <w:u w:val="single"/>
        </w:rPr>
      </w:pPr>
      <w:r w:rsidRPr="004C7AC1">
        <w:rPr>
          <w:sz w:val="28"/>
          <w:szCs w:val="28"/>
          <w:u w:val="single"/>
        </w:rPr>
        <w:lastRenderedPageBreak/>
        <w:t xml:space="preserve">Номинация </w:t>
      </w:r>
      <w:r w:rsidR="008447FA" w:rsidRPr="004C7AC1">
        <w:rPr>
          <w:sz w:val="28"/>
          <w:szCs w:val="28"/>
          <w:u w:val="single"/>
        </w:rPr>
        <w:t>«</w:t>
      </w:r>
      <w:r w:rsidR="005D7F49" w:rsidRPr="004C7AC1">
        <w:rPr>
          <w:sz w:val="28"/>
          <w:szCs w:val="28"/>
          <w:u w:val="single"/>
        </w:rPr>
        <w:t>Социально значимые проекты региональной  (межрегиональной) организации Профсоюза</w:t>
      </w:r>
      <w:r w:rsidR="008447FA" w:rsidRPr="004C7AC1">
        <w:rPr>
          <w:sz w:val="28"/>
          <w:szCs w:val="28"/>
          <w:u w:val="single"/>
        </w:rPr>
        <w:t>».</w:t>
      </w:r>
    </w:p>
    <w:p w:rsidR="00C11D3F" w:rsidRDefault="005D7F49" w:rsidP="008D6710">
      <w:pPr>
        <w:numPr>
          <w:ilvl w:val="0"/>
          <w:numId w:val="10"/>
        </w:numPr>
        <w:tabs>
          <w:tab w:val="num" w:pos="426"/>
        </w:tabs>
        <w:ind w:left="426" w:hanging="502"/>
        <w:jc w:val="both"/>
        <w:rPr>
          <w:sz w:val="28"/>
          <w:szCs w:val="28"/>
        </w:rPr>
      </w:pPr>
      <w:r w:rsidRPr="005D7F49">
        <w:rPr>
          <w:sz w:val="28"/>
          <w:szCs w:val="28"/>
        </w:rPr>
        <w:t xml:space="preserve">Скоморохова Г.В. – руководитель экспертной группы, </w:t>
      </w:r>
      <w:r w:rsidR="00E939D2">
        <w:rPr>
          <w:sz w:val="28"/>
          <w:szCs w:val="28"/>
        </w:rPr>
        <w:t>заместитель руководителя</w:t>
      </w:r>
      <w:r w:rsidRPr="005D7F49">
        <w:rPr>
          <w:sz w:val="28"/>
          <w:szCs w:val="28"/>
        </w:rPr>
        <w:t xml:space="preserve"> департамента профессионального образования аппарата Общероссийского Профсоюза образования</w:t>
      </w:r>
      <w:r w:rsidR="00C11D3F" w:rsidRPr="00C11D3F">
        <w:rPr>
          <w:sz w:val="28"/>
          <w:szCs w:val="28"/>
        </w:rPr>
        <w:t>.</w:t>
      </w:r>
    </w:p>
    <w:p w:rsidR="008946DB" w:rsidRPr="00C11D3F" w:rsidRDefault="008946DB" w:rsidP="008D6710">
      <w:pPr>
        <w:numPr>
          <w:ilvl w:val="0"/>
          <w:numId w:val="10"/>
        </w:numPr>
        <w:tabs>
          <w:tab w:val="num" w:pos="426"/>
        </w:tabs>
        <w:ind w:left="426" w:hanging="502"/>
        <w:jc w:val="both"/>
        <w:rPr>
          <w:sz w:val="28"/>
          <w:szCs w:val="28"/>
        </w:rPr>
      </w:pPr>
      <w:proofErr w:type="spellStart"/>
      <w:r w:rsidRPr="008946DB">
        <w:rPr>
          <w:sz w:val="28"/>
          <w:szCs w:val="28"/>
        </w:rPr>
        <w:t>Гужевкин</w:t>
      </w:r>
      <w:proofErr w:type="spellEnd"/>
      <w:r w:rsidRPr="008946DB">
        <w:rPr>
          <w:sz w:val="28"/>
          <w:szCs w:val="28"/>
        </w:rPr>
        <w:t xml:space="preserve"> Константин Сергеевич – председатель Московской городской организации </w:t>
      </w:r>
      <w:proofErr w:type="gramStart"/>
      <w:r>
        <w:rPr>
          <w:sz w:val="28"/>
          <w:szCs w:val="28"/>
        </w:rPr>
        <w:t>Общероссийского</w:t>
      </w:r>
      <w:proofErr w:type="gramEnd"/>
      <w:r>
        <w:rPr>
          <w:sz w:val="28"/>
          <w:szCs w:val="28"/>
        </w:rPr>
        <w:t xml:space="preserve"> </w:t>
      </w:r>
      <w:r w:rsidRPr="008946DB">
        <w:rPr>
          <w:sz w:val="28"/>
          <w:szCs w:val="28"/>
        </w:rPr>
        <w:t>Профсоюза</w:t>
      </w:r>
      <w:r>
        <w:rPr>
          <w:sz w:val="28"/>
          <w:szCs w:val="28"/>
        </w:rPr>
        <w:t xml:space="preserve"> образования</w:t>
      </w:r>
      <w:r w:rsidRPr="008946DB">
        <w:rPr>
          <w:sz w:val="28"/>
          <w:szCs w:val="28"/>
        </w:rPr>
        <w:t>.</w:t>
      </w:r>
    </w:p>
    <w:p w:rsidR="004103C1" w:rsidRPr="004103C1" w:rsidRDefault="006F7D4B" w:rsidP="008D6710">
      <w:pPr>
        <w:numPr>
          <w:ilvl w:val="0"/>
          <w:numId w:val="10"/>
        </w:numPr>
        <w:tabs>
          <w:tab w:val="num" w:pos="426"/>
          <w:tab w:val="left" w:pos="567"/>
        </w:tabs>
        <w:ind w:left="426" w:hanging="502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Дробязко</w:t>
      </w:r>
      <w:proofErr w:type="spellEnd"/>
      <w:r>
        <w:rPr>
          <w:sz w:val="28"/>
          <w:szCs w:val="28"/>
        </w:rPr>
        <w:t xml:space="preserve"> И.Я.</w:t>
      </w:r>
      <w:r w:rsidR="004103C1">
        <w:rPr>
          <w:sz w:val="28"/>
          <w:szCs w:val="28"/>
        </w:rPr>
        <w:t xml:space="preserve"> -</w:t>
      </w:r>
      <w:r w:rsidR="004103C1" w:rsidRPr="004103C1">
        <w:t xml:space="preserve"> </w:t>
      </w:r>
      <w:r w:rsidR="00F56C13" w:rsidRPr="00F56C13">
        <w:rPr>
          <w:sz w:val="28"/>
          <w:szCs w:val="28"/>
        </w:rPr>
        <w:t>председатель первичной профсоюзной организации работников Волгоградского государственного социально-педагогического университета</w:t>
      </w:r>
      <w:r w:rsidR="004103C1">
        <w:rPr>
          <w:sz w:val="28"/>
          <w:szCs w:val="28"/>
        </w:rPr>
        <w:t>.</w:t>
      </w:r>
    </w:p>
    <w:p w:rsidR="00AE77B0" w:rsidRDefault="00F56C13" w:rsidP="008D6710">
      <w:pPr>
        <w:numPr>
          <w:ilvl w:val="0"/>
          <w:numId w:val="10"/>
        </w:numPr>
        <w:tabs>
          <w:tab w:val="num" w:pos="426"/>
        </w:tabs>
        <w:ind w:left="426" w:hanging="502"/>
        <w:jc w:val="both"/>
        <w:rPr>
          <w:sz w:val="28"/>
          <w:szCs w:val="28"/>
        </w:rPr>
      </w:pPr>
      <w:r>
        <w:rPr>
          <w:sz w:val="28"/>
          <w:szCs w:val="28"/>
        </w:rPr>
        <w:t>Прокопович А.</w:t>
      </w:r>
      <w:r w:rsidR="00AE77B0" w:rsidRPr="00AE77B0">
        <w:rPr>
          <w:sz w:val="28"/>
          <w:szCs w:val="28"/>
        </w:rPr>
        <w:t xml:space="preserve">Е. </w:t>
      </w:r>
      <w:r w:rsidR="007A71CD">
        <w:rPr>
          <w:sz w:val="28"/>
          <w:szCs w:val="28"/>
        </w:rPr>
        <w:t>–</w:t>
      </w:r>
      <w:r w:rsidR="00AE77B0" w:rsidRPr="00AE77B0">
        <w:rPr>
          <w:sz w:val="28"/>
          <w:szCs w:val="28"/>
        </w:rPr>
        <w:t xml:space="preserve"> </w:t>
      </w:r>
      <w:r w:rsidRPr="00F56C13">
        <w:rPr>
          <w:sz w:val="28"/>
          <w:szCs w:val="28"/>
        </w:rPr>
        <w:t>председатель первичной профсоюзной организации обучающихся Красноярского государственного педагогического университета, председатель СКС Профсоюза Сибирского федерального округа</w:t>
      </w:r>
      <w:r w:rsidR="00AE77B0" w:rsidRPr="00AE77B0">
        <w:rPr>
          <w:sz w:val="28"/>
          <w:szCs w:val="28"/>
        </w:rPr>
        <w:t>.</w:t>
      </w:r>
    </w:p>
    <w:p w:rsidR="008946DB" w:rsidRPr="00AE77B0" w:rsidRDefault="008946DB" w:rsidP="008D6710">
      <w:pPr>
        <w:numPr>
          <w:ilvl w:val="0"/>
          <w:numId w:val="10"/>
        </w:numPr>
        <w:tabs>
          <w:tab w:val="num" w:pos="426"/>
        </w:tabs>
        <w:ind w:left="426" w:hanging="502"/>
        <w:jc w:val="both"/>
        <w:rPr>
          <w:sz w:val="28"/>
          <w:szCs w:val="28"/>
        </w:rPr>
      </w:pPr>
      <w:r w:rsidRPr="008946DB">
        <w:rPr>
          <w:sz w:val="28"/>
          <w:szCs w:val="28"/>
        </w:rPr>
        <w:t xml:space="preserve">Проценко Ирина Николаевна - председатель региональной организации </w:t>
      </w:r>
      <w:r>
        <w:rPr>
          <w:sz w:val="28"/>
          <w:szCs w:val="28"/>
        </w:rPr>
        <w:t xml:space="preserve">Общероссийского </w:t>
      </w:r>
      <w:r w:rsidRPr="008946DB">
        <w:rPr>
          <w:sz w:val="28"/>
          <w:szCs w:val="28"/>
        </w:rPr>
        <w:t xml:space="preserve">Профсоюза </w:t>
      </w:r>
      <w:r>
        <w:rPr>
          <w:sz w:val="28"/>
          <w:szCs w:val="28"/>
        </w:rPr>
        <w:t xml:space="preserve">образования </w:t>
      </w:r>
      <w:r w:rsidRPr="008946DB">
        <w:rPr>
          <w:sz w:val="28"/>
          <w:szCs w:val="28"/>
        </w:rPr>
        <w:t>в Республике Татарстан</w:t>
      </w:r>
      <w:r>
        <w:rPr>
          <w:sz w:val="28"/>
          <w:szCs w:val="28"/>
        </w:rPr>
        <w:t>.</w:t>
      </w:r>
    </w:p>
    <w:p w:rsidR="00882307" w:rsidRPr="005B5D83" w:rsidRDefault="00C4614E" w:rsidP="00F77FEC">
      <w:pPr>
        <w:tabs>
          <w:tab w:val="left" w:pos="294"/>
          <w:tab w:val="left" w:pos="567"/>
          <w:tab w:val="left" w:pos="1440"/>
        </w:tabs>
        <w:ind w:left="6096"/>
        <w:jc w:val="right"/>
        <w:rPr>
          <w:b/>
          <w:sz w:val="28"/>
          <w:szCs w:val="28"/>
          <w:u w:val="single"/>
        </w:rPr>
      </w:pPr>
      <w:r w:rsidRPr="005B5D83">
        <w:rPr>
          <w:b/>
          <w:sz w:val="28"/>
          <w:szCs w:val="28"/>
          <w:u w:val="single"/>
        </w:rPr>
        <w:br w:type="page"/>
      </w:r>
      <w:r w:rsidR="00882307" w:rsidRPr="005B5D83">
        <w:rPr>
          <w:b/>
          <w:sz w:val="28"/>
          <w:szCs w:val="28"/>
          <w:u w:val="single"/>
        </w:rPr>
        <w:lastRenderedPageBreak/>
        <w:t>Приложение № 2</w:t>
      </w:r>
    </w:p>
    <w:p w:rsidR="00882307" w:rsidRPr="005B5D83" w:rsidRDefault="00882307" w:rsidP="00F77FEC">
      <w:pPr>
        <w:tabs>
          <w:tab w:val="left" w:pos="294"/>
          <w:tab w:val="left" w:pos="567"/>
          <w:tab w:val="left" w:pos="1440"/>
        </w:tabs>
        <w:ind w:left="6096"/>
        <w:jc w:val="right"/>
        <w:rPr>
          <w:sz w:val="28"/>
          <w:szCs w:val="28"/>
        </w:rPr>
      </w:pPr>
      <w:r w:rsidRPr="005B5D83">
        <w:rPr>
          <w:sz w:val="28"/>
          <w:szCs w:val="28"/>
        </w:rPr>
        <w:t>к Регламенту</w:t>
      </w:r>
    </w:p>
    <w:p w:rsidR="00882307" w:rsidRPr="005B5D83" w:rsidRDefault="00882307" w:rsidP="00F77FEC">
      <w:pPr>
        <w:tabs>
          <w:tab w:val="left" w:pos="294"/>
          <w:tab w:val="left" w:pos="567"/>
          <w:tab w:val="left" w:pos="1440"/>
          <w:tab w:val="left" w:pos="3600"/>
        </w:tabs>
        <w:ind w:left="6096"/>
        <w:jc w:val="right"/>
        <w:rPr>
          <w:sz w:val="28"/>
          <w:szCs w:val="28"/>
        </w:rPr>
      </w:pPr>
      <w:r w:rsidRPr="005B5D83">
        <w:rPr>
          <w:sz w:val="28"/>
          <w:szCs w:val="28"/>
        </w:rPr>
        <w:t xml:space="preserve">работы </w:t>
      </w:r>
      <w:r w:rsidR="00A46A4A">
        <w:rPr>
          <w:sz w:val="28"/>
          <w:szCs w:val="28"/>
        </w:rPr>
        <w:t>к</w:t>
      </w:r>
      <w:r w:rsidRPr="005B5D83">
        <w:rPr>
          <w:sz w:val="28"/>
          <w:szCs w:val="28"/>
        </w:rPr>
        <w:t>онкурсной комиссии</w:t>
      </w:r>
    </w:p>
    <w:p w:rsidR="00081B83" w:rsidRDefault="00081B83" w:rsidP="00F77FEC">
      <w:pPr>
        <w:tabs>
          <w:tab w:val="left" w:pos="567"/>
        </w:tabs>
        <w:jc w:val="center"/>
        <w:rPr>
          <w:b/>
          <w:sz w:val="28"/>
          <w:szCs w:val="28"/>
        </w:rPr>
      </w:pPr>
    </w:p>
    <w:p w:rsidR="00882307" w:rsidRDefault="00CC5FC0" w:rsidP="00F77FEC">
      <w:pPr>
        <w:tabs>
          <w:tab w:val="left" w:pos="567"/>
        </w:tabs>
        <w:jc w:val="center"/>
        <w:rPr>
          <w:b/>
          <w:sz w:val="28"/>
          <w:szCs w:val="28"/>
        </w:rPr>
      </w:pPr>
      <w:r w:rsidRPr="005B5D83">
        <w:rPr>
          <w:b/>
          <w:sz w:val="28"/>
          <w:szCs w:val="28"/>
        </w:rPr>
        <w:t>Формы</w:t>
      </w:r>
      <w:r w:rsidR="00882307" w:rsidRPr="005B5D83">
        <w:rPr>
          <w:b/>
          <w:sz w:val="28"/>
          <w:szCs w:val="28"/>
        </w:rPr>
        <w:t xml:space="preserve"> представления материалов участника смотра-конкурса</w:t>
      </w:r>
    </w:p>
    <w:p w:rsidR="009C7442" w:rsidRDefault="009C7442" w:rsidP="00F77FEC">
      <w:pPr>
        <w:tabs>
          <w:tab w:val="left" w:pos="567"/>
        </w:tabs>
        <w:jc w:val="center"/>
        <w:rPr>
          <w:b/>
          <w:sz w:val="28"/>
          <w:szCs w:val="28"/>
        </w:rPr>
      </w:pPr>
    </w:p>
    <w:p w:rsidR="009C7442" w:rsidRPr="005B5D83" w:rsidRDefault="009C7442" w:rsidP="00F77FEC">
      <w:pPr>
        <w:tabs>
          <w:tab w:val="left" w:pos="567"/>
        </w:tabs>
        <w:jc w:val="center"/>
        <w:rPr>
          <w:b/>
          <w:sz w:val="28"/>
          <w:szCs w:val="28"/>
        </w:rPr>
      </w:pPr>
    </w:p>
    <w:p w:rsidR="00CC5FC0" w:rsidRPr="005B5D83" w:rsidRDefault="00CC5FC0" w:rsidP="00F77FEC">
      <w:pPr>
        <w:tabs>
          <w:tab w:val="left" w:pos="567"/>
        </w:tabs>
        <w:jc w:val="center"/>
        <w:rPr>
          <w:b/>
          <w:sz w:val="28"/>
          <w:szCs w:val="28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2"/>
        <w:gridCol w:w="7655"/>
      </w:tblGrid>
      <w:tr w:rsidR="00882307" w:rsidRPr="005B5D83" w:rsidTr="00E64A0B">
        <w:tc>
          <w:tcPr>
            <w:tcW w:w="2552" w:type="dxa"/>
          </w:tcPr>
          <w:p w:rsidR="00882307" w:rsidRPr="005B5D83" w:rsidRDefault="00882307" w:rsidP="00FB03D2">
            <w:pPr>
              <w:tabs>
                <w:tab w:val="left" w:pos="567"/>
              </w:tabs>
              <w:rPr>
                <w:b/>
                <w:sz w:val="28"/>
                <w:szCs w:val="28"/>
              </w:rPr>
            </w:pPr>
            <w:bookmarkStart w:id="8" w:name="_Hlk192675455"/>
            <w:r w:rsidRPr="005B5D83">
              <w:rPr>
                <w:b/>
                <w:sz w:val="28"/>
                <w:szCs w:val="28"/>
              </w:rPr>
              <w:t>Номинация</w:t>
            </w:r>
            <w:r w:rsidR="00CC5FC0" w:rsidRPr="005B5D83">
              <w:rPr>
                <w:b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7655" w:type="dxa"/>
          </w:tcPr>
          <w:p w:rsidR="00882307" w:rsidRPr="00592850" w:rsidRDefault="005C3294" w:rsidP="005C3294">
            <w:pPr>
              <w:spacing w:after="160" w:line="259" w:lineRule="auto"/>
              <w:ind w:left="41"/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845AAE">
              <w:rPr>
                <w:rFonts w:eastAsia="Calibri"/>
                <w:b/>
                <w:bCs/>
                <w:kern w:val="2"/>
                <w:sz w:val="28"/>
                <w:szCs w:val="28"/>
                <w:lang w:eastAsia="en-US"/>
              </w:rPr>
              <w:t xml:space="preserve">Оказание </w:t>
            </w:r>
            <w:proofErr w:type="spellStart"/>
            <w:r w:rsidRPr="00845AAE">
              <w:rPr>
                <w:rFonts w:eastAsia="Calibri"/>
                <w:b/>
                <w:bCs/>
                <w:kern w:val="2"/>
                <w:sz w:val="28"/>
                <w:szCs w:val="28"/>
                <w:lang w:eastAsia="en-US"/>
              </w:rPr>
              <w:t>заемно-сберегательных</w:t>
            </w:r>
            <w:proofErr w:type="spellEnd"/>
            <w:r w:rsidRPr="00845AAE">
              <w:rPr>
                <w:rFonts w:eastAsia="Calibri"/>
                <w:b/>
                <w:bCs/>
                <w:kern w:val="2"/>
                <w:sz w:val="28"/>
                <w:szCs w:val="28"/>
                <w:lang w:eastAsia="en-US"/>
              </w:rPr>
              <w:t xml:space="preserve"> услуг членам Профсоюза</w:t>
            </w:r>
            <w:r w:rsidR="00592850" w:rsidRPr="00845AAE">
              <w:rPr>
                <w:b/>
                <w:bCs/>
                <w:sz w:val="28"/>
                <w:szCs w:val="28"/>
              </w:rPr>
              <w:t>.</w:t>
            </w:r>
          </w:p>
        </w:tc>
      </w:tr>
      <w:tr w:rsidR="00CC5FC0" w:rsidRPr="005B5D83" w:rsidTr="00E64A0B">
        <w:tc>
          <w:tcPr>
            <w:tcW w:w="2552" w:type="dxa"/>
          </w:tcPr>
          <w:p w:rsidR="00CC5FC0" w:rsidRPr="005B5D83" w:rsidRDefault="00CC5FC0" w:rsidP="00F77FEC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5B5D83">
              <w:rPr>
                <w:sz w:val="28"/>
                <w:szCs w:val="28"/>
              </w:rPr>
              <w:t>Организация</w:t>
            </w:r>
          </w:p>
        </w:tc>
        <w:tc>
          <w:tcPr>
            <w:tcW w:w="7655" w:type="dxa"/>
          </w:tcPr>
          <w:p w:rsidR="00CC5FC0" w:rsidRPr="005B5D83" w:rsidRDefault="00CC5FC0" w:rsidP="005E4190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  <w:p w:rsidR="00CC5FC0" w:rsidRPr="005B5D83" w:rsidRDefault="00CC5FC0" w:rsidP="00F77FEC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</w:tr>
      <w:bookmarkEnd w:id="8"/>
    </w:tbl>
    <w:p w:rsidR="00E64A0B" w:rsidRDefault="00E64A0B" w:rsidP="00E64A0B">
      <w:pPr>
        <w:tabs>
          <w:tab w:val="left" w:pos="567"/>
        </w:tabs>
        <w:rPr>
          <w:sz w:val="28"/>
          <w:szCs w:val="28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7"/>
        <w:gridCol w:w="5066"/>
        <w:gridCol w:w="1694"/>
        <w:gridCol w:w="2690"/>
      </w:tblGrid>
      <w:tr w:rsidR="008062E4">
        <w:tc>
          <w:tcPr>
            <w:tcW w:w="757" w:type="dxa"/>
            <w:shd w:val="clear" w:color="auto" w:fill="C5E0B3"/>
          </w:tcPr>
          <w:p w:rsidR="008062E4" w:rsidRPr="008062E4" w:rsidRDefault="008062E4">
            <w:pPr>
              <w:jc w:val="center"/>
            </w:pPr>
          </w:p>
        </w:tc>
        <w:tc>
          <w:tcPr>
            <w:tcW w:w="5066" w:type="dxa"/>
            <w:shd w:val="clear" w:color="auto" w:fill="C5E0B3"/>
          </w:tcPr>
          <w:p w:rsidR="008062E4" w:rsidRPr="008062E4" w:rsidRDefault="008062E4">
            <w:pPr>
              <w:jc w:val="center"/>
            </w:pPr>
            <w:r w:rsidRPr="008062E4">
              <w:t>Наименование показателя</w:t>
            </w:r>
          </w:p>
        </w:tc>
        <w:tc>
          <w:tcPr>
            <w:tcW w:w="1694" w:type="dxa"/>
            <w:shd w:val="clear" w:color="auto" w:fill="C5E0B3"/>
          </w:tcPr>
          <w:p w:rsidR="008062E4" w:rsidRDefault="008062E4">
            <w:pPr>
              <w:jc w:val="center"/>
            </w:pPr>
            <w:r w:rsidRPr="008062E4">
              <w:t>За отчетный год</w:t>
            </w:r>
          </w:p>
          <w:p w:rsidR="008062E4" w:rsidRPr="008062E4" w:rsidRDefault="008062E4">
            <w:pPr>
              <w:jc w:val="center"/>
            </w:pPr>
            <w:r>
              <w:t>(2024г.)</w:t>
            </w:r>
          </w:p>
        </w:tc>
        <w:tc>
          <w:tcPr>
            <w:tcW w:w="2690" w:type="dxa"/>
            <w:shd w:val="clear" w:color="auto" w:fill="C5E0B3"/>
          </w:tcPr>
          <w:p w:rsidR="008062E4" w:rsidRDefault="008062E4">
            <w:pPr>
              <w:jc w:val="center"/>
            </w:pPr>
            <w:r w:rsidRPr="008062E4">
              <w:t>За предшествующий год</w:t>
            </w:r>
          </w:p>
          <w:p w:rsidR="008062E4" w:rsidRPr="008062E4" w:rsidRDefault="008062E4">
            <w:pPr>
              <w:jc w:val="center"/>
            </w:pPr>
            <w:r>
              <w:t>(2023г.)</w:t>
            </w:r>
          </w:p>
        </w:tc>
      </w:tr>
      <w:tr w:rsidR="008062E4">
        <w:tc>
          <w:tcPr>
            <w:tcW w:w="757" w:type="dxa"/>
            <w:shd w:val="clear" w:color="auto" w:fill="C5E0B3"/>
          </w:tcPr>
          <w:p w:rsidR="008062E4" w:rsidRPr="008062E4" w:rsidRDefault="008062E4">
            <w:r w:rsidRPr="008062E4">
              <w:t>1</w:t>
            </w:r>
          </w:p>
        </w:tc>
        <w:tc>
          <w:tcPr>
            <w:tcW w:w="5066" w:type="dxa"/>
            <w:shd w:val="clear" w:color="auto" w:fill="C5E0B3"/>
          </w:tcPr>
          <w:p w:rsidR="008062E4" w:rsidRPr="008062E4" w:rsidRDefault="008062E4">
            <w:r w:rsidRPr="008062E4">
              <w:t>Наличие действующего кредитно-потребительского кооператива созданного региональной организацией  (ДА/НЕТ)</w:t>
            </w:r>
          </w:p>
        </w:tc>
        <w:tc>
          <w:tcPr>
            <w:tcW w:w="1694" w:type="dxa"/>
            <w:shd w:val="clear" w:color="auto" w:fill="C5E0B3"/>
          </w:tcPr>
          <w:p w:rsidR="008062E4" w:rsidRPr="008062E4" w:rsidRDefault="008062E4"/>
        </w:tc>
        <w:tc>
          <w:tcPr>
            <w:tcW w:w="2690" w:type="dxa"/>
            <w:shd w:val="clear" w:color="auto" w:fill="C5E0B3"/>
          </w:tcPr>
          <w:p w:rsidR="008062E4" w:rsidRPr="008062E4" w:rsidRDefault="008062E4"/>
        </w:tc>
      </w:tr>
      <w:tr w:rsidR="008062E4">
        <w:tc>
          <w:tcPr>
            <w:tcW w:w="10207" w:type="dxa"/>
            <w:gridSpan w:val="4"/>
            <w:shd w:val="clear" w:color="auto" w:fill="auto"/>
          </w:tcPr>
          <w:p w:rsidR="008062E4" w:rsidRPr="008062E4" w:rsidRDefault="008062E4">
            <w:r w:rsidRPr="008062E4">
              <w:t>Заполняется при ответе «ДА» в п.1.</w:t>
            </w:r>
          </w:p>
        </w:tc>
      </w:tr>
      <w:tr w:rsidR="008062E4">
        <w:tc>
          <w:tcPr>
            <w:tcW w:w="757" w:type="dxa"/>
            <w:shd w:val="clear" w:color="auto" w:fill="auto"/>
          </w:tcPr>
          <w:p w:rsidR="008062E4" w:rsidRDefault="008062E4">
            <w:r>
              <w:t>1.1.</w:t>
            </w:r>
          </w:p>
        </w:tc>
        <w:tc>
          <w:tcPr>
            <w:tcW w:w="5066" w:type="dxa"/>
            <w:shd w:val="clear" w:color="auto" w:fill="auto"/>
          </w:tcPr>
          <w:p w:rsidR="008062E4" w:rsidRDefault="008062E4">
            <w:r w:rsidRPr="001B73DF">
              <w:t>Количество членов профсоюза – физических лиц, вступивших в кооператив в качестве пайщиков</w:t>
            </w:r>
            <w:r>
              <w:t>, в т.ч.:</w:t>
            </w:r>
          </w:p>
        </w:tc>
        <w:tc>
          <w:tcPr>
            <w:tcW w:w="1694" w:type="dxa"/>
            <w:shd w:val="clear" w:color="auto" w:fill="auto"/>
          </w:tcPr>
          <w:p w:rsidR="008062E4" w:rsidRDefault="008062E4"/>
        </w:tc>
        <w:tc>
          <w:tcPr>
            <w:tcW w:w="2690" w:type="dxa"/>
            <w:shd w:val="clear" w:color="auto" w:fill="auto"/>
          </w:tcPr>
          <w:p w:rsidR="008062E4" w:rsidRDefault="008062E4"/>
        </w:tc>
      </w:tr>
      <w:tr w:rsidR="008062E4">
        <w:tc>
          <w:tcPr>
            <w:tcW w:w="757" w:type="dxa"/>
            <w:shd w:val="clear" w:color="auto" w:fill="auto"/>
          </w:tcPr>
          <w:p w:rsidR="008062E4" w:rsidRDefault="008062E4">
            <w:r>
              <w:t>1.1.1.</w:t>
            </w:r>
          </w:p>
        </w:tc>
        <w:tc>
          <w:tcPr>
            <w:tcW w:w="5066" w:type="dxa"/>
            <w:shd w:val="clear" w:color="auto" w:fill="auto"/>
          </w:tcPr>
          <w:p w:rsidR="008062E4" w:rsidRDefault="008062E4">
            <w:r>
              <w:t>Состоящих на учете в региональной организации-конкурсанте, чел.</w:t>
            </w:r>
          </w:p>
        </w:tc>
        <w:tc>
          <w:tcPr>
            <w:tcW w:w="1694" w:type="dxa"/>
            <w:shd w:val="clear" w:color="auto" w:fill="auto"/>
          </w:tcPr>
          <w:p w:rsidR="008062E4" w:rsidRDefault="008062E4"/>
        </w:tc>
        <w:tc>
          <w:tcPr>
            <w:tcW w:w="2690" w:type="dxa"/>
            <w:shd w:val="clear" w:color="auto" w:fill="auto"/>
          </w:tcPr>
          <w:p w:rsidR="008062E4" w:rsidRDefault="008062E4"/>
        </w:tc>
      </w:tr>
      <w:tr w:rsidR="008062E4">
        <w:tc>
          <w:tcPr>
            <w:tcW w:w="757" w:type="dxa"/>
            <w:shd w:val="clear" w:color="auto" w:fill="auto"/>
          </w:tcPr>
          <w:p w:rsidR="008062E4" w:rsidRDefault="008062E4">
            <w:r>
              <w:t>1.1.2.</w:t>
            </w:r>
          </w:p>
        </w:tc>
        <w:tc>
          <w:tcPr>
            <w:tcW w:w="5066" w:type="dxa"/>
            <w:shd w:val="clear" w:color="auto" w:fill="auto"/>
          </w:tcPr>
          <w:p w:rsidR="008062E4" w:rsidRDefault="008062E4">
            <w:r>
              <w:t>Состоящих на учете в иных региональных организациях, чел.</w:t>
            </w:r>
          </w:p>
        </w:tc>
        <w:tc>
          <w:tcPr>
            <w:tcW w:w="1694" w:type="dxa"/>
            <w:shd w:val="clear" w:color="auto" w:fill="auto"/>
          </w:tcPr>
          <w:p w:rsidR="008062E4" w:rsidRDefault="008062E4"/>
        </w:tc>
        <w:tc>
          <w:tcPr>
            <w:tcW w:w="2690" w:type="dxa"/>
            <w:shd w:val="clear" w:color="auto" w:fill="auto"/>
          </w:tcPr>
          <w:p w:rsidR="008062E4" w:rsidRDefault="008062E4"/>
        </w:tc>
      </w:tr>
      <w:tr w:rsidR="008062E4">
        <w:tc>
          <w:tcPr>
            <w:tcW w:w="757" w:type="dxa"/>
            <w:shd w:val="clear" w:color="auto" w:fill="auto"/>
          </w:tcPr>
          <w:p w:rsidR="008062E4" w:rsidRDefault="008062E4">
            <w:r>
              <w:t>1.2.</w:t>
            </w:r>
          </w:p>
        </w:tc>
        <w:tc>
          <w:tcPr>
            <w:tcW w:w="5066" w:type="dxa"/>
            <w:shd w:val="clear" w:color="auto" w:fill="auto"/>
          </w:tcPr>
          <w:p w:rsidR="008062E4" w:rsidRDefault="008062E4">
            <w:r w:rsidRPr="003511B5">
              <w:t xml:space="preserve">Количество выданных займов за </w:t>
            </w:r>
            <w:r>
              <w:t xml:space="preserve">отчетный </w:t>
            </w:r>
            <w:r w:rsidRPr="003511B5">
              <w:t>год</w:t>
            </w:r>
            <w:r>
              <w:t>:</w:t>
            </w:r>
          </w:p>
        </w:tc>
        <w:tc>
          <w:tcPr>
            <w:tcW w:w="1694" w:type="dxa"/>
            <w:shd w:val="clear" w:color="auto" w:fill="auto"/>
          </w:tcPr>
          <w:p w:rsidR="008062E4" w:rsidRDefault="008062E4"/>
        </w:tc>
        <w:tc>
          <w:tcPr>
            <w:tcW w:w="2690" w:type="dxa"/>
            <w:shd w:val="clear" w:color="auto" w:fill="auto"/>
          </w:tcPr>
          <w:p w:rsidR="008062E4" w:rsidRDefault="008062E4"/>
        </w:tc>
      </w:tr>
      <w:tr w:rsidR="008062E4">
        <w:tc>
          <w:tcPr>
            <w:tcW w:w="757" w:type="dxa"/>
            <w:shd w:val="clear" w:color="auto" w:fill="auto"/>
          </w:tcPr>
          <w:p w:rsidR="008062E4" w:rsidRDefault="008062E4">
            <w:r>
              <w:t>1.2.1.</w:t>
            </w:r>
          </w:p>
        </w:tc>
        <w:tc>
          <w:tcPr>
            <w:tcW w:w="5066" w:type="dxa"/>
            <w:shd w:val="clear" w:color="auto" w:fill="auto"/>
          </w:tcPr>
          <w:p w:rsidR="008062E4" w:rsidRDefault="008062E4">
            <w:r>
              <w:t>Пайщика</w:t>
            </w:r>
            <w:proofErr w:type="gramStart"/>
            <w:r>
              <w:t>м-</w:t>
            </w:r>
            <w:proofErr w:type="gramEnd"/>
            <w:r>
              <w:t xml:space="preserve"> членам Профсоюза региональной организации-конкурсанта, ед.</w:t>
            </w:r>
          </w:p>
        </w:tc>
        <w:tc>
          <w:tcPr>
            <w:tcW w:w="1694" w:type="dxa"/>
            <w:shd w:val="clear" w:color="auto" w:fill="auto"/>
          </w:tcPr>
          <w:p w:rsidR="008062E4" w:rsidRDefault="008062E4"/>
        </w:tc>
        <w:tc>
          <w:tcPr>
            <w:tcW w:w="2690" w:type="dxa"/>
            <w:shd w:val="clear" w:color="auto" w:fill="auto"/>
          </w:tcPr>
          <w:p w:rsidR="008062E4" w:rsidRDefault="008062E4"/>
        </w:tc>
      </w:tr>
      <w:tr w:rsidR="008062E4">
        <w:tc>
          <w:tcPr>
            <w:tcW w:w="757" w:type="dxa"/>
            <w:shd w:val="clear" w:color="auto" w:fill="auto"/>
          </w:tcPr>
          <w:p w:rsidR="008062E4" w:rsidRDefault="008062E4">
            <w:r>
              <w:t>1.2.2</w:t>
            </w:r>
          </w:p>
        </w:tc>
        <w:tc>
          <w:tcPr>
            <w:tcW w:w="5066" w:type="dxa"/>
            <w:shd w:val="clear" w:color="auto" w:fill="auto"/>
          </w:tcPr>
          <w:p w:rsidR="008062E4" w:rsidRDefault="008062E4">
            <w:r>
              <w:t>Пайщика</w:t>
            </w:r>
            <w:proofErr w:type="gramStart"/>
            <w:r>
              <w:t>м-</w:t>
            </w:r>
            <w:proofErr w:type="gramEnd"/>
            <w:r>
              <w:t xml:space="preserve"> членам Профсоюза иной региональной организации-конкурсанта, ед.</w:t>
            </w:r>
          </w:p>
        </w:tc>
        <w:tc>
          <w:tcPr>
            <w:tcW w:w="1694" w:type="dxa"/>
            <w:shd w:val="clear" w:color="auto" w:fill="auto"/>
          </w:tcPr>
          <w:p w:rsidR="008062E4" w:rsidRDefault="008062E4"/>
        </w:tc>
        <w:tc>
          <w:tcPr>
            <w:tcW w:w="2690" w:type="dxa"/>
            <w:shd w:val="clear" w:color="auto" w:fill="auto"/>
          </w:tcPr>
          <w:p w:rsidR="008062E4" w:rsidRDefault="008062E4"/>
        </w:tc>
      </w:tr>
      <w:tr w:rsidR="008062E4">
        <w:tc>
          <w:tcPr>
            <w:tcW w:w="757" w:type="dxa"/>
            <w:shd w:val="clear" w:color="auto" w:fill="auto"/>
          </w:tcPr>
          <w:p w:rsidR="008062E4" w:rsidRDefault="008062E4">
            <w:pPr>
              <w:pStyle w:val="af5"/>
              <w:ind w:left="22"/>
            </w:pPr>
            <w:r w:rsidRPr="009C744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5066" w:type="dxa"/>
            <w:shd w:val="clear" w:color="auto" w:fill="auto"/>
          </w:tcPr>
          <w:p w:rsidR="008062E4" w:rsidRDefault="008062E4">
            <w:r>
              <w:t>Средний размер займа (руб.)</w:t>
            </w:r>
          </w:p>
        </w:tc>
        <w:tc>
          <w:tcPr>
            <w:tcW w:w="1694" w:type="dxa"/>
            <w:shd w:val="clear" w:color="auto" w:fill="auto"/>
          </w:tcPr>
          <w:p w:rsidR="008062E4" w:rsidRDefault="008062E4"/>
        </w:tc>
        <w:tc>
          <w:tcPr>
            <w:tcW w:w="2690" w:type="dxa"/>
            <w:shd w:val="clear" w:color="auto" w:fill="auto"/>
          </w:tcPr>
          <w:p w:rsidR="008062E4" w:rsidRDefault="008062E4"/>
        </w:tc>
      </w:tr>
      <w:tr w:rsidR="008062E4">
        <w:tc>
          <w:tcPr>
            <w:tcW w:w="757" w:type="dxa"/>
            <w:shd w:val="clear" w:color="auto" w:fill="auto"/>
          </w:tcPr>
          <w:p w:rsidR="008062E4" w:rsidRDefault="008062E4">
            <w:r>
              <w:t>1.4.</w:t>
            </w:r>
          </w:p>
        </w:tc>
        <w:tc>
          <w:tcPr>
            <w:tcW w:w="5066" w:type="dxa"/>
            <w:shd w:val="clear" w:color="auto" w:fill="auto"/>
          </w:tcPr>
          <w:p w:rsidR="008062E4" w:rsidRDefault="008062E4">
            <w:r>
              <w:t>Средний срок займа  (месяцев)</w:t>
            </w:r>
          </w:p>
        </w:tc>
        <w:tc>
          <w:tcPr>
            <w:tcW w:w="1694" w:type="dxa"/>
            <w:shd w:val="clear" w:color="auto" w:fill="auto"/>
          </w:tcPr>
          <w:p w:rsidR="008062E4" w:rsidRDefault="008062E4"/>
        </w:tc>
        <w:tc>
          <w:tcPr>
            <w:tcW w:w="2690" w:type="dxa"/>
            <w:shd w:val="clear" w:color="auto" w:fill="auto"/>
          </w:tcPr>
          <w:p w:rsidR="008062E4" w:rsidRDefault="008062E4"/>
        </w:tc>
      </w:tr>
      <w:tr w:rsidR="008062E4">
        <w:tc>
          <w:tcPr>
            <w:tcW w:w="757" w:type="dxa"/>
            <w:shd w:val="clear" w:color="auto" w:fill="auto"/>
          </w:tcPr>
          <w:p w:rsidR="008062E4" w:rsidRDefault="008062E4">
            <w:r>
              <w:t>1.5.</w:t>
            </w:r>
          </w:p>
        </w:tc>
        <w:tc>
          <w:tcPr>
            <w:tcW w:w="5066" w:type="dxa"/>
            <w:shd w:val="clear" w:color="auto" w:fill="auto"/>
          </w:tcPr>
          <w:p w:rsidR="008062E4" w:rsidRDefault="008062E4">
            <w:r w:rsidRPr="001B73DF">
              <w:t>Личные сбережения</w:t>
            </w:r>
            <w:r>
              <w:t xml:space="preserve"> (кол-во договоров)</w:t>
            </w:r>
          </w:p>
        </w:tc>
        <w:tc>
          <w:tcPr>
            <w:tcW w:w="1694" w:type="dxa"/>
            <w:shd w:val="clear" w:color="auto" w:fill="auto"/>
          </w:tcPr>
          <w:p w:rsidR="008062E4" w:rsidRDefault="008062E4"/>
        </w:tc>
        <w:tc>
          <w:tcPr>
            <w:tcW w:w="2690" w:type="dxa"/>
            <w:shd w:val="clear" w:color="auto" w:fill="auto"/>
          </w:tcPr>
          <w:p w:rsidR="008062E4" w:rsidRDefault="008062E4"/>
        </w:tc>
      </w:tr>
      <w:tr w:rsidR="008062E4">
        <w:tc>
          <w:tcPr>
            <w:tcW w:w="757" w:type="dxa"/>
            <w:shd w:val="clear" w:color="auto" w:fill="auto"/>
          </w:tcPr>
          <w:p w:rsidR="008062E4" w:rsidRDefault="008062E4">
            <w:r>
              <w:t>1.</w:t>
            </w:r>
            <w:r w:rsidR="009C7442">
              <w:t>6</w:t>
            </w:r>
            <w:r>
              <w:t>.</w:t>
            </w:r>
          </w:p>
        </w:tc>
        <w:tc>
          <w:tcPr>
            <w:tcW w:w="5066" w:type="dxa"/>
            <w:shd w:val="clear" w:color="auto" w:fill="auto"/>
          </w:tcPr>
          <w:p w:rsidR="008062E4" w:rsidRDefault="008062E4">
            <w:r>
              <w:t>Число региональных (межрегиональных) организаций, сотрудничающих с КПК на основании межрегионального соглашения, ед.</w:t>
            </w:r>
          </w:p>
        </w:tc>
        <w:tc>
          <w:tcPr>
            <w:tcW w:w="1694" w:type="dxa"/>
            <w:shd w:val="clear" w:color="auto" w:fill="auto"/>
          </w:tcPr>
          <w:p w:rsidR="008062E4" w:rsidRDefault="008062E4"/>
        </w:tc>
        <w:tc>
          <w:tcPr>
            <w:tcW w:w="2690" w:type="dxa"/>
            <w:shd w:val="clear" w:color="auto" w:fill="auto"/>
          </w:tcPr>
          <w:p w:rsidR="008062E4" w:rsidRDefault="008062E4"/>
        </w:tc>
      </w:tr>
      <w:tr w:rsidR="008062E4">
        <w:tc>
          <w:tcPr>
            <w:tcW w:w="757" w:type="dxa"/>
            <w:shd w:val="clear" w:color="auto" w:fill="C5E0B3"/>
          </w:tcPr>
          <w:p w:rsidR="008062E4" w:rsidRPr="006A692B" w:rsidRDefault="008062E4">
            <w:r>
              <w:t>2</w:t>
            </w:r>
          </w:p>
        </w:tc>
        <w:tc>
          <w:tcPr>
            <w:tcW w:w="5066" w:type="dxa"/>
            <w:shd w:val="clear" w:color="auto" w:fill="C5E0B3"/>
          </w:tcPr>
          <w:p w:rsidR="008062E4" w:rsidRDefault="008062E4">
            <w:r>
              <w:t xml:space="preserve">Наличие </w:t>
            </w:r>
            <w:r w:rsidRPr="003A4CC4">
              <w:t>межрегиональн</w:t>
            </w:r>
            <w:r>
              <w:t>ого</w:t>
            </w:r>
            <w:r w:rsidRPr="003A4CC4">
              <w:t xml:space="preserve"> договор</w:t>
            </w:r>
            <w:r>
              <w:t>а</w:t>
            </w:r>
            <w:r w:rsidRPr="003A4CC4">
              <w:t xml:space="preserve"> о сотрудничестве</w:t>
            </w:r>
            <w:r>
              <w:t xml:space="preserve"> с КПК (ДА/НЕТ)</w:t>
            </w:r>
          </w:p>
        </w:tc>
        <w:tc>
          <w:tcPr>
            <w:tcW w:w="1694" w:type="dxa"/>
            <w:shd w:val="clear" w:color="auto" w:fill="C5E0B3"/>
          </w:tcPr>
          <w:p w:rsidR="008062E4" w:rsidRDefault="008062E4"/>
        </w:tc>
        <w:tc>
          <w:tcPr>
            <w:tcW w:w="2690" w:type="dxa"/>
            <w:shd w:val="clear" w:color="auto" w:fill="C5E0B3"/>
          </w:tcPr>
          <w:p w:rsidR="008062E4" w:rsidRDefault="008062E4"/>
        </w:tc>
      </w:tr>
      <w:tr w:rsidR="008062E4">
        <w:tc>
          <w:tcPr>
            <w:tcW w:w="10207" w:type="dxa"/>
            <w:gridSpan w:val="4"/>
            <w:shd w:val="clear" w:color="auto" w:fill="auto"/>
          </w:tcPr>
          <w:p w:rsidR="008062E4" w:rsidRDefault="008062E4">
            <w:r>
              <w:t>Заполняется при ответе «ДА» в п.2.</w:t>
            </w:r>
          </w:p>
        </w:tc>
      </w:tr>
      <w:tr w:rsidR="008062E4">
        <w:tc>
          <w:tcPr>
            <w:tcW w:w="757" w:type="dxa"/>
            <w:shd w:val="clear" w:color="auto" w:fill="auto"/>
          </w:tcPr>
          <w:p w:rsidR="008062E4" w:rsidRDefault="008062E4">
            <w:r>
              <w:t>2.1.</w:t>
            </w:r>
          </w:p>
        </w:tc>
        <w:tc>
          <w:tcPr>
            <w:tcW w:w="5066" w:type="dxa"/>
            <w:shd w:val="clear" w:color="auto" w:fill="auto"/>
          </w:tcPr>
          <w:p w:rsidR="008062E4" w:rsidRDefault="008062E4">
            <w:r w:rsidRPr="001B73DF">
              <w:t xml:space="preserve">Количество членов </w:t>
            </w:r>
            <w:r>
              <w:t>П</w:t>
            </w:r>
            <w:r w:rsidRPr="001B73DF">
              <w:t>рофсоюза – физических лиц, вступивших в кооператив в качестве пайщиков</w:t>
            </w:r>
            <w:r>
              <w:t xml:space="preserve">, чел. </w:t>
            </w:r>
          </w:p>
        </w:tc>
        <w:tc>
          <w:tcPr>
            <w:tcW w:w="1694" w:type="dxa"/>
            <w:shd w:val="clear" w:color="auto" w:fill="auto"/>
          </w:tcPr>
          <w:p w:rsidR="008062E4" w:rsidRDefault="008062E4"/>
        </w:tc>
        <w:tc>
          <w:tcPr>
            <w:tcW w:w="2690" w:type="dxa"/>
            <w:shd w:val="clear" w:color="auto" w:fill="auto"/>
          </w:tcPr>
          <w:p w:rsidR="008062E4" w:rsidRDefault="008062E4"/>
        </w:tc>
      </w:tr>
      <w:tr w:rsidR="008062E4">
        <w:tc>
          <w:tcPr>
            <w:tcW w:w="757" w:type="dxa"/>
            <w:shd w:val="clear" w:color="auto" w:fill="auto"/>
          </w:tcPr>
          <w:p w:rsidR="008062E4" w:rsidRDefault="008062E4">
            <w:r>
              <w:t>2.2.</w:t>
            </w:r>
          </w:p>
        </w:tc>
        <w:tc>
          <w:tcPr>
            <w:tcW w:w="5066" w:type="dxa"/>
            <w:shd w:val="clear" w:color="auto" w:fill="auto"/>
          </w:tcPr>
          <w:p w:rsidR="008062E4" w:rsidRDefault="008062E4">
            <w:r w:rsidRPr="003511B5">
              <w:t xml:space="preserve">Количество выданных займов за </w:t>
            </w:r>
            <w:r>
              <w:t xml:space="preserve">отчетный </w:t>
            </w:r>
            <w:r w:rsidRPr="003511B5">
              <w:t>год</w:t>
            </w:r>
            <w:r>
              <w:t>, ед.</w:t>
            </w:r>
          </w:p>
        </w:tc>
        <w:tc>
          <w:tcPr>
            <w:tcW w:w="1694" w:type="dxa"/>
            <w:shd w:val="clear" w:color="auto" w:fill="auto"/>
          </w:tcPr>
          <w:p w:rsidR="008062E4" w:rsidRDefault="008062E4"/>
        </w:tc>
        <w:tc>
          <w:tcPr>
            <w:tcW w:w="2690" w:type="dxa"/>
            <w:shd w:val="clear" w:color="auto" w:fill="auto"/>
          </w:tcPr>
          <w:p w:rsidR="008062E4" w:rsidRDefault="008062E4"/>
        </w:tc>
      </w:tr>
      <w:tr w:rsidR="008062E4">
        <w:tc>
          <w:tcPr>
            <w:tcW w:w="757" w:type="dxa"/>
            <w:shd w:val="clear" w:color="auto" w:fill="auto"/>
          </w:tcPr>
          <w:p w:rsidR="008062E4" w:rsidRDefault="008062E4">
            <w:pPr>
              <w:pStyle w:val="af5"/>
              <w:ind w:left="22"/>
            </w:pPr>
            <w:r>
              <w:t>2.3.</w:t>
            </w:r>
          </w:p>
        </w:tc>
        <w:tc>
          <w:tcPr>
            <w:tcW w:w="5066" w:type="dxa"/>
            <w:shd w:val="clear" w:color="auto" w:fill="auto"/>
          </w:tcPr>
          <w:p w:rsidR="008062E4" w:rsidRDefault="008062E4">
            <w:r>
              <w:t>Средний размер займа (руб.)</w:t>
            </w:r>
          </w:p>
        </w:tc>
        <w:tc>
          <w:tcPr>
            <w:tcW w:w="1694" w:type="dxa"/>
            <w:shd w:val="clear" w:color="auto" w:fill="auto"/>
          </w:tcPr>
          <w:p w:rsidR="008062E4" w:rsidRDefault="008062E4"/>
        </w:tc>
        <w:tc>
          <w:tcPr>
            <w:tcW w:w="2690" w:type="dxa"/>
            <w:shd w:val="clear" w:color="auto" w:fill="auto"/>
          </w:tcPr>
          <w:p w:rsidR="008062E4" w:rsidRDefault="008062E4"/>
        </w:tc>
      </w:tr>
      <w:tr w:rsidR="008062E4">
        <w:tc>
          <w:tcPr>
            <w:tcW w:w="757" w:type="dxa"/>
            <w:shd w:val="clear" w:color="auto" w:fill="auto"/>
          </w:tcPr>
          <w:p w:rsidR="008062E4" w:rsidRDefault="008062E4">
            <w:r>
              <w:t>2.4.</w:t>
            </w:r>
          </w:p>
        </w:tc>
        <w:tc>
          <w:tcPr>
            <w:tcW w:w="5066" w:type="dxa"/>
            <w:shd w:val="clear" w:color="auto" w:fill="auto"/>
          </w:tcPr>
          <w:p w:rsidR="008062E4" w:rsidRDefault="008062E4">
            <w:r>
              <w:t>Средний срок займа  (месяцев)</w:t>
            </w:r>
          </w:p>
        </w:tc>
        <w:tc>
          <w:tcPr>
            <w:tcW w:w="1694" w:type="dxa"/>
            <w:shd w:val="clear" w:color="auto" w:fill="auto"/>
          </w:tcPr>
          <w:p w:rsidR="008062E4" w:rsidRDefault="008062E4"/>
        </w:tc>
        <w:tc>
          <w:tcPr>
            <w:tcW w:w="2690" w:type="dxa"/>
            <w:shd w:val="clear" w:color="auto" w:fill="auto"/>
          </w:tcPr>
          <w:p w:rsidR="008062E4" w:rsidRDefault="008062E4"/>
        </w:tc>
      </w:tr>
      <w:tr w:rsidR="008062E4">
        <w:tc>
          <w:tcPr>
            <w:tcW w:w="757" w:type="dxa"/>
            <w:shd w:val="clear" w:color="auto" w:fill="auto"/>
          </w:tcPr>
          <w:p w:rsidR="008062E4" w:rsidRDefault="008062E4">
            <w:r>
              <w:t>2.5.</w:t>
            </w:r>
          </w:p>
        </w:tc>
        <w:tc>
          <w:tcPr>
            <w:tcW w:w="5066" w:type="dxa"/>
            <w:shd w:val="clear" w:color="auto" w:fill="auto"/>
          </w:tcPr>
          <w:p w:rsidR="008062E4" w:rsidRDefault="008062E4">
            <w:r w:rsidRPr="001B73DF">
              <w:t>Личные сбережения</w:t>
            </w:r>
            <w:r>
              <w:t xml:space="preserve"> (кол-во договоров)</w:t>
            </w:r>
          </w:p>
        </w:tc>
        <w:tc>
          <w:tcPr>
            <w:tcW w:w="1694" w:type="dxa"/>
            <w:shd w:val="clear" w:color="auto" w:fill="auto"/>
          </w:tcPr>
          <w:p w:rsidR="008062E4" w:rsidRDefault="008062E4"/>
        </w:tc>
        <w:tc>
          <w:tcPr>
            <w:tcW w:w="2690" w:type="dxa"/>
            <w:shd w:val="clear" w:color="auto" w:fill="auto"/>
          </w:tcPr>
          <w:p w:rsidR="008062E4" w:rsidRDefault="008062E4"/>
        </w:tc>
      </w:tr>
      <w:tr w:rsidR="008062E4">
        <w:tc>
          <w:tcPr>
            <w:tcW w:w="757" w:type="dxa"/>
            <w:shd w:val="clear" w:color="auto" w:fill="auto"/>
          </w:tcPr>
          <w:p w:rsidR="008062E4" w:rsidRDefault="008062E4">
            <w:r>
              <w:t xml:space="preserve">2.6. </w:t>
            </w:r>
          </w:p>
        </w:tc>
        <w:tc>
          <w:tcPr>
            <w:tcW w:w="5066" w:type="dxa"/>
            <w:shd w:val="clear" w:color="auto" w:fill="auto"/>
          </w:tcPr>
          <w:p w:rsidR="008062E4" w:rsidRPr="001B73DF" w:rsidRDefault="008062E4">
            <w:r>
              <w:t xml:space="preserve">Расходы Региональной организации на </w:t>
            </w:r>
            <w:r>
              <w:lastRenderedPageBreak/>
              <w:t>покрытие операционных расходов КПК (руб.)</w:t>
            </w:r>
          </w:p>
        </w:tc>
        <w:tc>
          <w:tcPr>
            <w:tcW w:w="1694" w:type="dxa"/>
            <w:shd w:val="clear" w:color="auto" w:fill="auto"/>
          </w:tcPr>
          <w:p w:rsidR="008062E4" w:rsidRDefault="008062E4"/>
        </w:tc>
        <w:tc>
          <w:tcPr>
            <w:tcW w:w="2690" w:type="dxa"/>
            <w:shd w:val="clear" w:color="auto" w:fill="auto"/>
          </w:tcPr>
          <w:p w:rsidR="008062E4" w:rsidRDefault="008062E4"/>
        </w:tc>
      </w:tr>
      <w:tr w:rsidR="008062E4">
        <w:tc>
          <w:tcPr>
            <w:tcW w:w="757" w:type="dxa"/>
            <w:shd w:val="clear" w:color="auto" w:fill="auto"/>
          </w:tcPr>
          <w:p w:rsidR="008062E4" w:rsidRDefault="008062E4">
            <w:r>
              <w:lastRenderedPageBreak/>
              <w:t>2.7.</w:t>
            </w:r>
          </w:p>
        </w:tc>
        <w:tc>
          <w:tcPr>
            <w:tcW w:w="5066" w:type="dxa"/>
            <w:shd w:val="clear" w:color="auto" w:fill="auto"/>
          </w:tcPr>
          <w:p w:rsidR="008062E4" w:rsidRDefault="008062E4">
            <w:r>
              <w:t>Расходы Региональной организации и организациями, входящими в её структуру, на покрытие операционных расходов КПК, включая членские взносы (руб.)</w:t>
            </w:r>
          </w:p>
        </w:tc>
        <w:tc>
          <w:tcPr>
            <w:tcW w:w="1694" w:type="dxa"/>
            <w:shd w:val="clear" w:color="auto" w:fill="auto"/>
          </w:tcPr>
          <w:p w:rsidR="008062E4" w:rsidRDefault="008062E4"/>
        </w:tc>
        <w:tc>
          <w:tcPr>
            <w:tcW w:w="2690" w:type="dxa"/>
            <w:shd w:val="clear" w:color="auto" w:fill="auto"/>
          </w:tcPr>
          <w:p w:rsidR="008062E4" w:rsidRDefault="008062E4"/>
        </w:tc>
      </w:tr>
      <w:tr w:rsidR="008062E4">
        <w:tc>
          <w:tcPr>
            <w:tcW w:w="757" w:type="dxa"/>
            <w:shd w:val="clear" w:color="auto" w:fill="auto"/>
          </w:tcPr>
          <w:p w:rsidR="008062E4" w:rsidRDefault="008062E4">
            <w:r>
              <w:t>2.8.</w:t>
            </w:r>
          </w:p>
        </w:tc>
        <w:tc>
          <w:tcPr>
            <w:tcW w:w="5066" w:type="dxa"/>
            <w:shd w:val="clear" w:color="auto" w:fill="auto"/>
          </w:tcPr>
          <w:p w:rsidR="008062E4" w:rsidRDefault="008062E4">
            <w:r>
              <w:t>Объем средств, переданных Региональной организацией и организациями, входящими в её структуру, для выдачи займов на возвратной основе, включая паевой взнос (руб.)</w:t>
            </w:r>
          </w:p>
        </w:tc>
        <w:tc>
          <w:tcPr>
            <w:tcW w:w="1694" w:type="dxa"/>
            <w:shd w:val="clear" w:color="auto" w:fill="auto"/>
          </w:tcPr>
          <w:p w:rsidR="008062E4" w:rsidRDefault="008062E4"/>
        </w:tc>
        <w:tc>
          <w:tcPr>
            <w:tcW w:w="2690" w:type="dxa"/>
            <w:shd w:val="clear" w:color="auto" w:fill="auto"/>
          </w:tcPr>
          <w:p w:rsidR="008062E4" w:rsidRDefault="008062E4"/>
        </w:tc>
      </w:tr>
    </w:tbl>
    <w:p w:rsidR="008062E4" w:rsidRDefault="008062E4" w:rsidP="00E64A0B">
      <w:pPr>
        <w:tabs>
          <w:tab w:val="left" w:pos="567"/>
        </w:tabs>
        <w:rPr>
          <w:sz w:val="28"/>
          <w:szCs w:val="28"/>
        </w:rPr>
      </w:pPr>
    </w:p>
    <w:p w:rsidR="00010C1B" w:rsidRDefault="008062E4" w:rsidP="00010C1B">
      <w:pPr>
        <w:tabs>
          <w:tab w:val="left" w:pos="56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2"/>
        <w:gridCol w:w="7655"/>
      </w:tblGrid>
      <w:tr w:rsidR="00010C1B" w:rsidRPr="005B5D83">
        <w:tc>
          <w:tcPr>
            <w:tcW w:w="2552" w:type="dxa"/>
          </w:tcPr>
          <w:p w:rsidR="00010C1B" w:rsidRPr="005B5D83" w:rsidRDefault="00010C1B">
            <w:pPr>
              <w:tabs>
                <w:tab w:val="left" w:pos="567"/>
              </w:tabs>
              <w:rPr>
                <w:b/>
                <w:sz w:val="28"/>
                <w:szCs w:val="28"/>
              </w:rPr>
            </w:pPr>
            <w:r w:rsidRPr="005B5D83">
              <w:rPr>
                <w:b/>
                <w:sz w:val="28"/>
                <w:szCs w:val="28"/>
              </w:rPr>
              <w:lastRenderedPageBreak/>
              <w:t>Номинация</w:t>
            </w:r>
            <w:r w:rsidRPr="005B5D83">
              <w:rPr>
                <w:b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7655" w:type="dxa"/>
          </w:tcPr>
          <w:p w:rsidR="00010C1B" w:rsidRPr="00592850" w:rsidRDefault="00010C1B">
            <w:pPr>
              <w:spacing w:after="160" w:line="259" w:lineRule="auto"/>
              <w:ind w:left="41"/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010C1B">
              <w:rPr>
                <w:b/>
                <w:sz w:val="28"/>
                <w:szCs w:val="28"/>
              </w:rPr>
              <w:t>Пенсионное обеспечение и страхование</w:t>
            </w:r>
          </w:p>
        </w:tc>
      </w:tr>
      <w:tr w:rsidR="00010C1B" w:rsidRPr="005B5D83">
        <w:tc>
          <w:tcPr>
            <w:tcW w:w="2552" w:type="dxa"/>
          </w:tcPr>
          <w:p w:rsidR="00010C1B" w:rsidRPr="005B5D83" w:rsidRDefault="00010C1B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5B5D83">
              <w:rPr>
                <w:sz w:val="28"/>
                <w:szCs w:val="28"/>
              </w:rPr>
              <w:t>Организация</w:t>
            </w:r>
          </w:p>
        </w:tc>
        <w:tc>
          <w:tcPr>
            <w:tcW w:w="7655" w:type="dxa"/>
          </w:tcPr>
          <w:p w:rsidR="00010C1B" w:rsidRPr="005B5D83" w:rsidRDefault="00010C1B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  <w:p w:rsidR="00010C1B" w:rsidRPr="005B5D83" w:rsidRDefault="00010C1B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</w:tr>
    </w:tbl>
    <w:p w:rsidR="00010C1B" w:rsidRDefault="00010C1B" w:rsidP="00010C1B">
      <w:pPr>
        <w:tabs>
          <w:tab w:val="left" w:pos="567"/>
        </w:tabs>
        <w:jc w:val="both"/>
        <w:rPr>
          <w:b/>
          <w:sz w:val="28"/>
          <w:szCs w:val="28"/>
        </w:rPr>
      </w:pPr>
    </w:p>
    <w:p w:rsidR="00010C1B" w:rsidRPr="00010C1B" w:rsidRDefault="00010C1B" w:rsidP="00010C1B">
      <w:pPr>
        <w:autoSpaceDE w:val="0"/>
        <w:autoSpaceDN w:val="0"/>
        <w:adjustRightInd w:val="0"/>
        <w:spacing w:after="160" w:line="278" w:lineRule="auto"/>
        <w:contextualSpacing/>
        <w:jc w:val="center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518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4"/>
        <w:gridCol w:w="4668"/>
        <w:gridCol w:w="2454"/>
        <w:gridCol w:w="2269"/>
      </w:tblGrid>
      <w:tr w:rsidR="00010C1B" w:rsidRPr="00010C1B" w:rsidTr="00010C1B">
        <w:trPr>
          <w:trHeight w:val="856"/>
        </w:trPr>
        <w:tc>
          <w:tcPr>
            <w:tcW w:w="335" w:type="pct"/>
            <w:shd w:val="clear" w:color="auto" w:fill="auto"/>
          </w:tcPr>
          <w:p w:rsidR="00010C1B" w:rsidRPr="00010C1B" w:rsidRDefault="00010C1B" w:rsidP="00010C1B">
            <w:pPr>
              <w:tabs>
                <w:tab w:val="left" w:pos="294"/>
                <w:tab w:val="left" w:pos="567"/>
                <w:tab w:val="left" w:pos="1440"/>
              </w:tabs>
              <w:jc w:val="right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319" w:type="pct"/>
            <w:shd w:val="clear" w:color="auto" w:fill="auto"/>
          </w:tcPr>
          <w:p w:rsidR="00010C1B" w:rsidRPr="00010C1B" w:rsidRDefault="00010C1B" w:rsidP="00010C1B">
            <w:pPr>
              <w:tabs>
                <w:tab w:val="left" w:pos="294"/>
                <w:tab w:val="left" w:pos="567"/>
                <w:tab w:val="left" w:pos="1440"/>
              </w:tabs>
              <w:jc w:val="center"/>
              <w:rPr>
                <w:sz w:val="28"/>
                <w:szCs w:val="28"/>
              </w:rPr>
            </w:pPr>
            <w:r w:rsidRPr="00010C1B">
              <w:rPr>
                <w:sz w:val="28"/>
                <w:szCs w:val="28"/>
              </w:rPr>
              <w:t>Показатели</w:t>
            </w:r>
          </w:p>
        </w:tc>
        <w:tc>
          <w:tcPr>
            <w:tcW w:w="1219" w:type="pct"/>
            <w:shd w:val="clear" w:color="auto" w:fill="auto"/>
          </w:tcPr>
          <w:p w:rsidR="00010C1B" w:rsidRDefault="00010C1B" w:rsidP="00010C1B">
            <w:pPr>
              <w:tabs>
                <w:tab w:val="left" w:pos="294"/>
                <w:tab w:val="left" w:pos="567"/>
                <w:tab w:val="left" w:pos="1440"/>
              </w:tabs>
              <w:jc w:val="center"/>
            </w:pPr>
            <w:r w:rsidRPr="00010C1B">
              <w:t>Отчетный период</w:t>
            </w:r>
          </w:p>
          <w:p w:rsidR="00010C1B" w:rsidRPr="00010C1B" w:rsidRDefault="00010C1B" w:rsidP="00010C1B">
            <w:pPr>
              <w:tabs>
                <w:tab w:val="left" w:pos="294"/>
                <w:tab w:val="left" w:pos="567"/>
                <w:tab w:val="left" w:pos="1440"/>
              </w:tabs>
              <w:jc w:val="center"/>
            </w:pPr>
            <w:r>
              <w:t>(2024г.)</w:t>
            </w:r>
          </w:p>
        </w:tc>
        <w:tc>
          <w:tcPr>
            <w:tcW w:w="1127" w:type="pct"/>
            <w:shd w:val="clear" w:color="auto" w:fill="auto"/>
          </w:tcPr>
          <w:p w:rsidR="00010C1B" w:rsidRPr="00010C1B" w:rsidRDefault="00010C1B" w:rsidP="00010C1B">
            <w:pPr>
              <w:tabs>
                <w:tab w:val="left" w:pos="294"/>
                <w:tab w:val="left" w:pos="567"/>
                <w:tab w:val="left" w:pos="1440"/>
              </w:tabs>
              <w:jc w:val="center"/>
            </w:pPr>
            <w:r w:rsidRPr="00010C1B">
              <w:t>Предшествующий</w:t>
            </w:r>
          </w:p>
          <w:p w:rsidR="00010C1B" w:rsidRDefault="00010C1B" w:rsidP="00010C1B">
            <w:pPr>
              <w:tabs>
                <w:tab w:val="left" w:pos="294"/>
                <w:tab w:val="left" w:pos="567"/>
                <w:tab w:val="left" w:pos="1440"/>
              </w:tabs>
              <w:jc w:val="center"/>
            </w:pPr>
            <w:r>
              <w:t>п</w:t>
            </w:r>
            <w:r w:rsidRPr="00010C1B">
              <w:t>ериод</w:t>
            </w:r>
          </w:p>
          <w:p w:rsidR="00010C1B" w:rsidRPr="00010C1B" w:rsidRDefault="00010C1B" w:rsidP="00010C1B">
            <w:pPr>
              <w:tabs>
                <w:tab w:val="left" w:pos="294"/>
                <w:tab w:val="left" w:pos="567"/>
                <w:tab w:val="left" w:pos="1440"/>
              </w:tabs>
              <w:jc w:val="center"/>
            </w:pPr>
            <w:r>
              <w:t>(2023г.)</w:t>
            </w:r>
          </w:p>
        </w:tc>
      </w:tr>
      <w:tr w:rsidR="00010C1B" w:rsidRPr="00010C1B" w:rsidTr="00010C1B">
        <w:tc>
          <w:tcPr>
            <w:tcW w:w="335" w:type="pct"/>
            <w:shd w:val="clear" w:color="auto" w:fill="auto"/>
          </w:tcPr>
          <w:p w:rsidR="00010C1B" w:rsidRPr="00010C1B" w:rsidRDefault="00010C1B" w:rsidP="00010C1B">
            <w:pPr>
              <w:tabs>
                <w:tab w:val="left" w:pos="294"/>
                <w:tab w:val="left" w:pos="567"/>
                <w:tab w:val="left" w:pos="1440"/>
              </w:tabs>
              <w:jc w:val="center"/>
              <w:rPr>
                <w:sz w:val="28"/>
                <w:szCs w:val="28"/>
              </w:rPr>
            </w:pPr>
            <w:r w:rsidRPr="00010C1B">
              <w:rPr>
                <w:sz w:val="28"/>
                <w:szCs w:val="28"/>
              </w:rPr>
              <w:t>1</w:t>
            </w:r>
          </w:p>
        </w:tc>
        <w:tc>
          <w:tcPr>
            <w:tcW w:w="2319" w:type="pct"/>
            <w:shd w:val="clear" w:color="auto" w:fill="auto"/>
          </w:tcPr>
          <w:p w:rsidR="00010C1B" w:rsidRPr="00010C1B" w:rsidRDefault="00010C1B" w:rsidP="00010C1B">
            <w:pPr>
              <w:tabs>
                <w:tab w:val="left" w:pos="294"/>
                <w:tab w:val="left" w:pos="567"/>
                <w:tab w:val="left" w:pos="1440"/>
              </w:tabs>
              <w:rPr>
                <w:sz w:val="28"/>
                <w:szCs w:val="28"/>
              </w:rPr>
            </w:pPr>
            <w:r w:rsidRPr="00010C1B">
              <w:rPr>
                <w:sz w:val="28"/>
                <w:szCs w:val="28"/>
              </w:rPr>
              <w:t>Кол-во членов Профсоюза в региональной (межрегиональной) организации (из отчета1-СП за год), чел.</w:t>
            </w:r>
          </w:p>
        </w:tc>
        <w:tc>
          <w:tcPr>
            <w:tcW w:w="1219" w:type="pct"/>
            <w:shd w:val="clear" w:color="auto" w:fill="auto"/>
            <w:vAlign w:val="center"/>
          </w:tcPr>
          <w:p w:rsidR="00010C1B" w:rsidRPr="00010C1B" w:rsidRDefault="00010C1B" w:rsidP="00010C1B">
            <w:pPr>
              <w:tabs>
                <w:tab w:val="left" w:pos="294"/>
                <w:tab w:val="left" w:pos="567"/>
                <w:tab w:val="left" w:pos="14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27" w:type="pct"/>
            <w:shd w:val="clear" w:color="auto" w:fill="auto"/>
            <w:vAlign w:val="center"/>
          </w:tcPr>
          <w:p w:rsidR="00010C1B" w:rsidRPr="00010C1B" w:rsidRDefault="00010C1B" w:rsidP="00010C1B">
            <w:pPr>
              <w:tabs>
                <w:tab w:val="left" w:pos="294"/>
                <w:tab w:val="left" w:pos="567"/>
                <w:tab w:val="left" w:pos="1440"/>
              </w:tabs>
              <w:jc w:val="center"/>
              <w:rPr>
                <w:sz w:val="28"/>
                <w:szCs w:val="28"/>
              </w:rPr>
            </w:pPr>
          </w:p>
        </w:tc>
      </w:tr>
      <w:tr w:rsidR="00010C1B" w:rsidRPr="00010C1B" w:rsidTr="00010C1B">
        <w:tc>
          <w:tcPr>
            <w:tcW w:w="335" w:type="pct"/>
            <w:shd w:val="clear" w:color="auto" w:fill="auto"/>
          </w:tcPr>
          <w:p w:rsidR="00010C1B" w:rsidRPr="00010C1B" w:rsidRDefault="00010C1B" w:rsidP="00010C1B">
            <w:pPr>
              <w:tabs>
                <w:tab w:val="left" w:pos="294"/>
                <w:tab w:val="left" w:pos="567"/>
                <w:tab w:val="left" w:pos="1440"/>
              </w:tabs>
              <w:jc w:val="center"/>
              <w:rPr>
                <w:sz w:val="28"/>
                <w:szCs w:val="28"/>
              </w:rPr>
            </w:pPr>
            <w:r w:rsidRPr="00010C1B">
              <w:rPr>
                <w:sz w:val="28"/>
                <w:szCs w:val="28"/>
              </w:rPr>
              <w:t>2</w:t>
            </w:r>
          </w:p>
        </w:tc>
        <w:tc>
          <w:tcPr>
            <w:tcW w:w="2319" w:type="pct"/>
            <w:shd w:val="clear" w:color="auto" w:fill="auto"/>
          </w:tcPr>
          <w:p w:rsidR="00010C1B" w:rsidRPr="00010C1B" w:rsidRDefault="00010C1B" w:rsidP="00010C1B">
            <w:pPr>
              <w:tabs>
                <w:tab w:val="left" w:pos="294"/>
                <w:tab w:val="left" w:pos="567"/>
                <w:tab w:val="left" w:pos="1440"/>
              </w:tabs>
              <w:rPr>
                <w:sz w:val="28"/>
                <w:szCs w:val="28"/>
              </w:rPr>
            </w:pPr>
            <w:r w:rsidRPr="00010C1B">
              <w:rPr>
                <w:sz w:val="28"/>
                <w:szCs w:val="28"/>
              </w:rPr>
              <w:t>Кол-во членов Профсоюза, имеющих договоры НПО</w:t>
            </w:r>
            <w:r w:rsidRPr="00010C1B">
              <w:rPr>
                <w:sz w:val="28"/>
                <w:szCs w:val="28"/>
                <w:vertAlign w:val="superscript"/>
              </w:rPr>
              <w:footnoteReference w:id="1"/>
            </w:r>
            <w:r w:rsidRPr="00010C1B">
              <w:rPr>
                <w:sz w:val="28"/>
                <w:szCs w:val="28"/>
              </w:rPr>
              <w:t xml:space="preserve"> или ПДС</w:t>
            </w:r>
            <w:r w:rsidRPr="00010C1B">
              <w:rPr>
                <w:sz w:val="28"/>
                <w:szCs w:val="28"/>
                <w:vertAlign w:val="superscript"/>
              </w:rPr>
              <w:footnoteReference w:id="2"/>
            </w:r>
            <w:r w:rsidRPr="00010C1B">
              <w:rPr>
                <w:sz w:val="28"/>
                <w:szCs w:val="28"/>
              </w:rPr>
              <w:t>, чел.</w:t>
            </w:r>
          </w:p>
        </w:tc>
        <w:tc>
          <w:tcPr>
            <w:tcW w:w="1219" w:type="pct"/>
            <w:shd w:val="clear" w:color="auto" w:fill="auto"/>
            <w:vAlign w:val="center"/>
          </w:tcPr>
          <w:p w:rsidR="00010C1B" w:rsidRPr="00010C1B" w:rsidRDefault="00010C1B" w:rsidP="00010C1B">
            <w:pPr>
              <w:tabs>
                <w:tab w:val="left" w:pos="294"/>
                <w:tab w:val="left" w:pos="567"/>
                <w:tab w:val="left" w:pos="14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27" w:type="pct"/>
            <w:shd w:val="clear" w:color="auto" w:fill="auto"/>
            <w:vAlign w:val="center"/>
          </w:tcPr>
          <w:p w:rsidR="00010C1B" w:rsidRPr="00010C1B" w:rsidRDefault="00010C1B" w:rsidP="00010C1B">
            <w:pPr>
              <w:tabs>
                <w:tab w:val="left" w:pos="294"/>
                <w:tab w:val="left" w:pos="567"/>
                <w:tab w:val="left" w:pos="1440"/>
              </w:tabs>
              <w:jc w:val="center"/>
              <w:rPr>
                <w:sz w:val="28"/>
                <w:szCs w:val="28"/>
              </w:rPr>
            </w:pPr>
          </w:p>
        </w:tc>
      </w:tr>
      <w:tr w:rsidR="00010C1B" w:rsidRPr="00010C1B" w:rsidTr="00010C1B">
        <w:tc>
          <w:tcPr>
            <w:tcW w:w="335" w:type="pct"/>
            <w:shd w:val="clear" w:color="auto" w:fill="auto"/>
          </w:tcPr>
          <w:p w:rsidR="00010C1B" w:rsidRPr="00010C1B" w:rsidRDefault="00010C1B" w:rsidP="00010C1B">
            <w:pPr>
              <w:tabs>
                <w:tab w:val="left" w:pos="294"/>
                <w:tab w:val="left" w:pos="567"/>
                <w:tab w:val="left" w:pos="1440"/>
              </w:tabs>
              <w:jc w:val="center"/>
              <w:rPr>
                <w:sz w:val="28"/>
                <w:szCs w:val="28"/>
              </w:rPr>
            </w:pPr>
            <w:r w:rsidRPr="00010C1B">
              <w:rPr>
                <w:sz w:val="28"/>
                <w:szCs w:val="28"/>
              </w:rPr>
              <w:t>3</w:t>
            </w:r>
          </w:p>
        </w:tc>
        <w:tc>
          <w:tcPr>
            <w:tcW w:w="2319" w:type="pct"/>
            <w:shd w:val="clear" w:color="auto" w:fill="auto"/>
          </w:tcPr>
          <w:p w:rsidR="00010C1B" w:rsidRPr="00010C1B" w:rsidRDefault="00010C1B" w:rsidP="00010C1B">
            <w:pPr>
              <w:tabs>
                <w:tab w:val="left" w:pos="294"/>
                <w:tab w:val="left" w:pos="567"/>
                <w:tab w:val="left" w:pos="1440"/>
              </w:tabs>
              <w:rPr>
                <w:sz w:val="28"/>
                <w:szCs w:val="28"/>
              </w:rPr>
            </w:pPr>
            <w:r w:rsidRPr="00010C1B">
              <w:rPr>
                <w:sz w:val="28"/>
                <w:szCs w:val="28"/>
              </w:rPr>
              <w:t>Количество штатных (выборных) работников Профсоюза - участников корпоративной пенсионной программы, чел.</w:t>
            </w:r>
          </w:p>
        </w:tc>
        <w:tc>
          <w:tcPr>
            <w:tcW w:w="1219" w:type="pct"/>
            <w:shd w:val="clear" w:color="auto" w:fill="auto"/>
            <w:vAlign w:val="center"/>
          </w:tcPr>
          <w:p w:rsidR="00010C1B" w:rsidRPr="00010C1B" w:rsidRDefault="00010C1B" w:rsidP="00010C1B">
            <w:pPr>
              <w:tabs>
                <w:tab w:val="left" w:pos="294"/>
                <w:tab w:val="left" w:pos="567"/>
                <w:tab w:val="left" w:pos="14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27" w:type="pct"/>
            <w:shd w:val="clear" w:color="auto" w:fill="auto"/>
            <w:vAlign w:val="center"/>
          </w:tcPr>
          <w:p w:rsidR="00010C1B" w:rsidRPr="00010C1B" w:rsidRDefault="00010C1B" w:rsidP="00010C1B">
            <w:pPr>
              <w:tabs>
                <w:tab w:val="left" w:pos="294"/>
                <w:tab w:val="left" w:pos="567"/>
                <w:tab w:val="left" w:pos="1440"/>
              </w:tabs>
              <w:jc w:val="center"/>
              <w:rPr>
                <w:sz w:val="28"/>
                <w:szCs w:val="28"/>
              </w:rPr>
            </w:pPr>
          </w:p>
        </w:tc>
      </w:tr>
      <w:tr w:rsidR="00010C1B" w:rsidRPr="00010C1B" w:rsidTr="00010C1B">
        <w:tc>
          <w:tcPr>
            <w:tcW w:w="335" w:type="pct"/>
            <w:shd w:val="clear" w:color="auto" w:fill="auto"/>
          </w:tcPr>
          <w:p w:rsidR="00010C1B" w:rsidRPr="00010C1B" w:rsidRDefault="00010C1B" w:rsidP="00010C1B">
            <w:pPr>
              <w:tabs>
                <w:tab w:val="left" w:pos="294"/>
                <w:tab w:val="left" w:pos="567"/>
                <w:tab w:val="left" w:pos="1440"/>
              </w:tabs>
              <w:jc w:val="center"/>
              <w:rPr>
                <w:sz w:val="28"/>
                <w:szCs w:val="28"/>
              </w:rPr>
            </w:pPr>
            <w:r w:rsidRPr="00010C1B">
              <w:rPr>
                <w:sz w:val="28"/>
                <w:szCs w:val="28"/>
              </w:rPr>
              <w:t>4</w:t>
            </w:r>
          </w:p>
        </w:tc>
        <w:tc>
          <w:tcPr>
            <w:tcW w:w="2319" w:type="pct"/>
            <w:shd w:val="clear" w:color="auto" w:fill="auto"/>
          </w:tcPr>
          <w:p w:rsidR="00010C1B" w:rsidRPr="00010C1B" w:rsidRDefault="00010C1B" w:rsidP="00010C1B">
            <w:pPr>
              <w:tabs>
                <w:tab w:val="left" w:pos="294"/>
                <w:tab w:val="left" w:pos="567"/>
                <w:tab w:val="left" w:pos="1440"/>
              </w:tabs>
              <w:rPr>
                <w:sz w:val="28"/>
                <w:szCs w:val="28"/>
              </w:rPr>
            </w:pPr>
            <w:r w:rsidRPr="00010C1B">
              <w:rPr>
                <w:sz w:val="28"/>
                <w:szCs w:val="28"/>
              </w:rPr>
              <w:t>Сумма средств, выделенных Региональной (межрегиональной) организацией Профсоюза на пенсионные программы, руб.</w:t>
            </w:r>
          </w:p>
        </w:tc>
        <w:tc>
          <w:tcPr>
            <w:tcW w:w="1219" w:type="pct"/>
            <w:shd w:val="clear" w:color="auto" w:fill="auto"/>
            <w:vAlign w:val="center"/>
          </w:tcPr>
          <w:p w:rsidR="00010C1B" w:rsidRPr="00010C1B" w:rsidRDefault="00010C1B" w:rsidP="00010C1B">
            <w:pPr>
              <w:tabs>
                <w:tab w:val="left" w:pos="294"/>
                <w:tab w:val="left" w:pos="567"/>
                <w:tab w:val="left" w:pos="14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27" w:type="pct"/>
            <w:shd w:val="clear" w:color="auto" w:fill="auto"/>
            <w:vAlign w:val="center"/>
          </w:tcPr>
          <w:p w:rsidR="00010C1B" w:rsidRPr="00010C1B" w:rsidRDefault="00010C1B" w:rsidP="00010C1B">
            <w:pPr>
              <w:tabs>
                <w:tab w:val="left" w:pos="294"/>
                <w:tab w:val="left" w:pos="567"/>
                <w:tab w:val="left" w:pos="1440"/>
              </w:tabs>
              <w:jc w:val="center"/>
              <w:rPr>
                <w:sz w:val="28"/>
                <w:szCs w:val="28"/>
              </w:rPr>
            </w:pPr>
          </w:p>
        </w:tc>
      </w:tr>
      <w:tr w:rsidR="00010C1B" w:rsidRPr="00010C1B" w:rsidTr="00010C1B">
        <w:tc>
          <w:tcPr>
            <w:tcW w:w="335" w:type="pct"/>
            <w:shd w:val="clear" w:color="auto" w:fill="auto"/>
          </w:tcPr>
          <w:p w:rsidR="00010C1B" w:rsidRPr="00010C1B" w:rsidRDefault="00010C1B" w:rsidP="00010C1B">
            <w:pPr>
              <w:tabs>
                <w:tab w:val="left" w:pos="294"/>
                <w:tab w:val="left" w:pos="567"/>
                <w:tab w:val="left" w:pos="1440"/>
              </w:tabs>
              <w:jc w:val="center"/>
              <w:rPr>
                <w:sz w:val="28"/>
                <w:szCs w:val="28"/>
              </w:rPr>
            </w:pPr>
            <w:r w:rsidRPr="00010C1B">
              <w:rPr>
                <w:sz w:val="28"/>
                <w:szCs w:val="28"/>
              </w:rPr>
              <w:t>4.1.</w:t>
            </w:r>
          </w:p>
        </w:tc>
        <w:tc>
          <w:tcPr>
            <w:tcW w:w="2319" w:type="pct"/>
            <w:shd w:val="clear" w:color="auto" w:fill="auto"/>
          </w:tcPr>
          <w:p w:rsidR="00010C1B" w:rsidRPr="00010C1B" w:rsidRDefault="00010C1B" w:rsidP="00010C1B">
            <w:pPr>
              <w:tabs>
                <w:tab w:val="left" w:pos="294"/>
                <w:tab w:val="left" w:pos="567"/>
                <w:tab w:val="left" w:pos="1440"/>
              </w:tabs>
              <w:rPr>
                <w:sz w:val="28"/>
                <w:szCs w:val="28"/>
              </w:rPr>
            </w:pPr>
            <w:r w:rsidRPr="00010C1B">
              <w:rPr>
                <w:sz w:val="28"/>
                <w:szCs w:val="28"/>
              </w:rPr>
              <w:t>По договору с НПФ***</w:t>
            </w:r>
            <w:r w:rsidRPr="00010C1B">
              <w:rPr>
                <w:sz w:val="28"/>
                <w:szCs w:val="28"/>
                <w:vertAlign w:val="superscript"/>
              </w:rPr>
              <w:footnoteReference w:id="3"/>
            </w:r>
            <w:r w:rsidRPr="00010C1B">
              <w:rPr>
                <w:sz w:val="28"/>
                <w:szCs w:val="28"/>
              </w:rPr>
              <w:t>, руб.</w:t>
            </w:r>
          </w:p>
        </w:tc>
        <w:tc>
          <w:tcPr>
            <w:tcW w:w="1219" w:type="pct"/>
            <w:shd w:val="clear" w:color="auto" w:fill="auto"/>
            <w:vAlign w:val="center"/>
          </w:tcPr>
          <w:p w:rsidR="00010C1B" w:rsidRPr="00010C1B" w:rsidRDefault="00010C1B" w:rsidP="00010C1B">
            <w:pPr>
              <w:tabs>
                <w:tab w:val="left" w:pos="294"/>
                <w:tab w:val="left" w:pos="567"/>
                <w:tab w:val="left" w:pos="14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27" w:type="pct"/>
            <w:shd w:val="clear" w:color="auto" w:fill="auto"/>
            <w:vAlign w:val="center"/>
          </w:tcPr>
          <w:p w:rsidR="00010C1B" w:rsidRPr="00010C1B" w:rsidRDefault="00010C1B" w:rsidP="00010C1B">
            <w:pPr>
              <w:tabs>
                <w:tab w:val="left" w:pos="294"/>
                <w:tab w:val="left" w:pos="567"/>
                <w:tab w:val="left" w:pos="1440"/>
              </w:tabs>
              <w:jc w:val="center"/>
              <w:rPr>
                <w:sz w:val="28"/>
                <w:szCs w:val="28"/>
              </w:rPr>
            </w:pPr>
          </w:p>
        </w:tc>
      </w:tr>
      <w:tr w:rsidR="00010C1B" w:rsidRPr="00010C1B" w:rsidTr="00010C1B">
        <w:tc>
          <w:tcPr>
            <w:tcW w:w="335" w:type="pct"/>
            <w:shd w:val="clear" w:color="auto" w:fill="auto"/>
          </w:tcPr>
          <w:p w:rsidR="00010C1B" w:rsidRPr="00010C1B" w:rsidRDefault="00010C1B" w:rsidP="00010C1B">
            <w:pPr>
              <w:tabs>
                <w:tab w:val="left" w:pos="294"/>
                <w:tab w:val="left" w:pos="567"/>
                <w:tab w:val="left" w:pos="1440"/>
              </w:tabs>
              <w:jc w:val="center"/>
              <w:rPr>
                <w:sz w:val="28"/>
                <w:szCs w:val="28"/>
              </w:rPr>
            </w:pPr>
            <w:r w:rsidRPr="00010C1B">
              <w:rPr>
                <w:sz w:val="28"/>
                <w:szCs w:val="28"/>
              </w:rPr>
              <w:t>4.2.</w:t>
            </w:r>
          </w:p>
        </w:tc>
        <w:tc>
          <w:tcPr>
            <w:tcW w:w="2319" w:type="pct"/>
            <w:shd w:val="clear" w:color="auto" w:fill="auto"/>
          </w:tcPr>
          <w:p w:rsidR="00010C1B" w:rsidRPr="00010C1B" w:rsidRDefault="00010C1B" w:rsidP="00010C1B">
            <w:pPr>
              <w:tabs>
                <w:tab w:val="left" w:pos="294"/>
                <w:tab w:val="left" w:pos="567"/>
                <w:tab w:val="left" w:pos="1440"/>
              </w:tabs>
              <w:rPr>
                <w:sz w:val="28"/>
                <w:szCs w:val="28"/>
              </w:rPr>
            </w:pPr>
            <w:r w:rsidRPr="00010C1B">
              <w:rPr>
                <w:sz w:val="28"/>
                <w:szCs w:val="28"/>
              </w:rPr>
              <w:t>Иные формы финансовых договоров (расшифровать), руб.</w:t>
            </w:r>
          </w:p>
        </w:tc>
        <w:tc>
          <w:tcPr>
            <w:tcW w:w="1219" w:type="pct"/>
            <w:shd w:val="clear" w:color="auto" w:fill="auto"/>
            <w:vAlign w:val="center"/>
          </w:tcPr>
          <w:p w:rsidR="00010C1B" w:rsidRPr="00010C1B" w:rsidRDefault="00010C1B" w:rsidP="00010C1B">
            <w:pPr>
              <w:tabs>
                <w:tab w:val="left" w:pos="294"/>
                <w:tab w:val="left" w:pos="567"/>
                <w:tab w:val="left" w:pos="14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27" w:type="pct"/>
            <w:shd w:val="clear" w:color="auto" w:fill="auto"/>
            <w:vAlign w:val="center"/>
          </w:tcPr>
          <w:p w:rsidR="00010C1B" w:rsidRPr="00010C1B" w:rsidRDefault="00010C1B" w:rsidP="00010C1B">
            <w:pPr>
              <w:tabs>
                <w:tab w:val="left" w:pos="294"/>
                <w:tab w:val="left" w:pos="567"/>
                <w:tab w:val="left" w:pos="1440"/>
              </w:tabs>
              <w:jc w:val="center"/>
              <w:rPr>
                <w:sz w:val="28"/>
                <w:szCs w:val="28"/>
              </w:rPr>
            </w:pPr>
          </w:p>
        </w:tc>
      </w:tr>
      <w:tr w:rsidR="00010C1B" w:rsidRPr="00010C1B" w:rsidTr="00010C1B">
        <w:tc>
          <w:tcPr>
            <w:tcW w:w="335" w:type="pct"/>
            <w:shd w:val="clear" w:color="auto" w:fill="auto"/>
          </w:tcPr>
          <w:p w:rsidR="00010C1B" w:rsidRPr="00010C1B" w:rsidRDefault="00010C1B" w:rsidP="00010C1B">
            <w:pPr>
              <w:tabs>
                <w:tab w:val="left" w:pos="294"/>
                <w:tab w:val="left" w:pos="567"/>
                <w:tab w:val="left" w:pos="1440"/>
              </w:tabs>
              <w:jc w:val="center"/>
              <w:rPr>
                <w:sz w:val="28"/>
                <w:szCs w:val="28"/>
              </w:rPr>
            </w:pPr>
            <w:r w:rsidRPr="00010C1B">
              <w:rPr>
                <w:sz w:val="28"/>
                <w:szCs w:val="28"/>
              </w:rPr>
              <w:t>5.</w:t>
            </w:r>
          </w:p>
        </w:tc>
        <w:tc>
          <w:tcPr>
            <w:tcW w:w="2319" w:type="pct"/>
            <w:shd w:val="clear" w:color="auto" w:fill="auto"/>
          </w:tcPr>
          <w:p w:rsidR="00010C1B" w:rsidRPr="00010C1B" w:rsidRDefault="00010C1B" w:rsidP="00010C1B">
            <w:pPr>
              <w:tabs>
                <w:tab w:val="left" w:pos="294"/>
                <w:tab w:val="left" w:pos="567"/>
                <w:tab w:val="left" w:pos="1440"/>
              </w:tabs>
              <w:rPr>
                <w:sz w:val="28"/>
                <w:szCs w:val="28"/>
              </w:rPr>
            </w:pPr>
            <w:r w:rsidRPr="00010C1B">
              <w:rPr>
                <w:sz w:val="28"/>
                <w:szCs w:val="28"/>
              </w:rPr>
              <w:t>Объем взносов работников на формирование накоплений по договорам НПО/ПДС в рамках корпоративных программ, руб.</w:t>
            </w:r>
          </w:p>
        </w:tc>
        <w:tc>
          <w:tcPr>
            <w:tcW w:w="1219" w:type="pct"/>
            <w:shd w:val="clear" w:color="auto" w:fill="auto"/>
            <w:vAlign w:val="center"/>
          </w:tcPr>
          <w:p w:rsidR="00010C1B" w:rsidRPr="00010C1B" w:rsidRDefault="00010C1B" w:rsidP="00010C1B">
            <w:pPr>
              <w:tabs>
                <w:tab w:val="left" w:pos="294"/>
                <w:tab w:val="left" w:pos="567"/>
                <w:tab w:val="left" w:pos="14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27" w:type="pct"/>
            <w:shd w:val="clear" w:color="auto" w:fill="auto"/>
            <w:vAlign w:val="center"/>
          </w:tcPr>
          <w:p w:rsidR="00010C1B" w:rsidRPr="00010C1B" w:rsidRDefault="00010C1B" w:rsidP="00010C1B">
            <w:pPr>
              <w:tabs>
                <w:tab w:val="left" w:pos="294"/>
                <w:tab w:val="left" w:pos="567"/>
                <w:tab w:val="left" w:pos="1440"/>
              </w:tabs>
              <w:jc w:val="center"/>
              <w:rPr>
                <w:sz w:val="28"/>
                <w:szCs w:val="28"/>
              </w:rPr>
            </w:pPr>
          </w:p>
        </w:tc>
      </w:tr>
      <w:tr w:rsidR="00010C1B" w:rsidRPr="00010C1B" w:rsidTr="00010C1B">
        <w:trPr>
          <w:trHeight w:val="371"/>
        </w:trPr>
        <w:tc>
          <w:tcPr>
            <w:tcW w:w="335" w:type="pct"/>
            <w:shd w:val="clear" w:color="auto" w:fill="auto"/>
          </w:tcPr>
          <w:p w:rsidR="00010C1B" w:rsidRPr="00010C1B" w:rsidRDefault="00010C1B" w:rsidP="00010C1B">
            <w:pPr>
              <w:tabs>
                <w:tab w:val="left" w:pos="294"/>
                <w:tab w:val="left" w:pos="567"/>
                <w:tab w:val="left" w:pos="1440"/>
              </w:tabs>
              <w:jc w:val="center"/>
              <w:rPr>
                <w:sz w:val="28"/>
                <w:szCs w:val="28"/>
              </w:rPr>
            </w:pPr>
            <w:r w:rsidRPr="00010C1B">
              <w:rPr>
                <w:sz w:val="28"/>
                <w:szCs w:val="28"/>
              </w:rPr>
              <w:t>6.</w:t>
            </w:r>
          </w:p>
        </w:tc>
        <w:tc>
          <w:tcPr>
            <w:tcW w:w="2319" w:type="pct"/>
            <w:shd w:val="clear" w:color="auto" w:fill="auto"/>
          </w:tcPr>
          <w:p w:rsidR="00010C1B" w:rsidRPr="00010C1B" w:rsidRDefault="00010C1B" w:rsidP="00010C1B">
            <w:pPr>
              <w:tabs>
                <w:tab w:val="left" w:pos="294"/>
                <w:tab w:val="left" w:pos="567"/>
                <w:tab w:val="left" w:pos="1440"/>
              </w:tabs>
              <w:rPr>
                <w:sz w:val="28"/>
                <w:szCs w:val="28"/>
              </w:rPr>
            </w:pPr>
            <w:r w:rsidRPr="00010C1B">
              <w:rPr>
                <w:sz w:val="28"/>
                <w:szCs w:val="28"/>
              </w:rPr>
              <w:t>Число членов Профсоюза, получающих выплаты по корпоративным программам, чел.</w:t>
            </w:r>
          </w:p>
        </w:tc>
        <w:tc>
          <w:tcPr>
            <w:tcW w:w="1219" w:type="pct"/>
            <w:shd w:val="clear" w:color="auto" w:fill="auto"/>
            <w:vAlign w:val="center"/>
          </w:tcPr>
          <w:p w:rsidR="00010C1B" w:rsidRPr="00010C1B" w:rsidRDefault="00010C1B" w:rsidP="00010C1B">
            <w:pPr>
              <w:tabs>
                <w:tab w:val="left" w:pos="294"/>
                <w:tab w:val="left" w:pos="567"/>
                <w:tab w:val="left" w:pos="14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27" w:type="pct"/>
            <w:shd w:val="clear" w:color="auto" w:fill="auto"/>
            <w:vAlign w:val="center"/>
          </w:tcPr>
          <w:p w:rsidR="00010C1B" w:rsidRPr="00010C1B" w:rsidRDefault="00010C1B" w:rsidP="00010C1B">
            <w:pPr>
              <w:tabs>
                <w:tab w:val="left" w:pos="294"/>
                <w:tab w:val="left" w:pos="567"/>
                <w:tab w:val="left" w:pos="1440"/>
              </w:tabs>
              <w:jc w:val="center"/>
              <w:rPr>
                <w:sz w:val="28"/>
                <w:szCs w:val="28"/>
              </w:rPr>
            </w:pPr>
          </w:p>
        </w:tc>
      </w:tr>
      <w:tr w:rsidR="00010C1B" w:rsidRPr="00010C1B" w:rsidTr="00010C1B">
        <w:trPr>
          <w:trHeight w:val="371"/>
        </w:trPr>
        <w:tc>
          <w:tcPr>
            <w:tcW w:w="335" w:type="pct"/>
            <w:shd w:val="clear" w:color="auto" w:fill="auto"/>
          </w:tcPr>
          <w:p w:rsidR="00010C1B" w:rsidRPr="00010C1B" w:rsidRDefault="00010C1B" w:rsidP="00010C1B">
            <w:pPr>
              <w:tabs>
                <w:tab w:val="left" w:pos="294"/>
                <w:tab w:val="left" w:pos="567"/>
                <w:tab w:val="left" w:pos="1440"/>
              </w:tabs>
              <w:jc w:val="center"/>
              <w:rPr>
                <w:sz w:val="28"/>
                <w:szCs w:val="28"/>
              </w:rPr>
            </w:pPr>
            <w:r w:rsidRPr="00010C1B">
              <w:rPr>
                <w:sz w:val="28"/>
                <w:szCs w:val="28"/>
              </w:rPr>
              <w:t>7.</w:t>
            </w:r>
          </w:p>
        </w:tc>
        <w:tc>
          <w:tcPr>
            <w:tcW w:w="2319" w:type="pct"/>
            <w:shd w:val="clear" w:color="auto" w:fill="auto"/>
          </w:tcPr>
          <w:p w:rsidR="00010C1B" w:rsidRPr="00010C1B" w:rsidRDefault="00010C1B" w:rsidP="00010C1B">
            <w:pPr>
              <w:tabs>
                <w:tab w:val="left" w:pos="294"/>
                <w:tab w:val="left" w:pos="567"/>
                <w:tab w:val="left" w:pos="1440"/>
              </w:tabs>
              <w:rPr>
                <w:sz w:val="28"/>
                <w:szCs w:val="28"/>
              </w:rPr>
            </w:pPr>
            <w:r w:rsidRPr="00010C1B">
              <w:rPr>
                <w:sz w:val="28"/>
                <w:szCs w:val="28"/>
              </w:rPr>
              <w:t>Средний размер выплаты в рамках корпоративных программ, руб.</w:t>
            </w:r>
          </w:p>
        </w:tc>
        <w:tc>
          <w:tcPr>
            <w:tcW w:w="1219" w:type="pct"/>
            <w:shd w:val="clear" w:color="auto" w:fill="auto"/>
            <w:vAlign w:val="center"/>
          </w:tcPr>
          <w:p w:rsidR="00010C1B" w:rsidRPr="00010C1B" w:rsidRDefault="00010C1B" w:rsidP="00010C1B">
            <w:pPr>
              <w:tabs>
                <w:tab w:val="left" w:pos="294"/>
                <w:tab w:val="left" w:pos="567"/>
                <w:tab w:val="left" w:pos="14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27" w:type="pct"/>
            <w:shd w:val="clear" w:color="auto" w:fill="auto"/>
            <w:vAlign w:val="center"/>
          </w:tcPr>
          <w:p w:rsidR="00010C1B" w:rsidRPr="00010C1B" w:rsidRDefault="00010C1B" w:rsidP="00010C1B">
            <w:pPr>
              <w:tabs>
                <w:tab w:val="left" w:pos="294"/>
                <w:tab w:val="left" w:pos="567"/>
                <w:tab w:val="left" w:pos="1440"/>
              </w:tabs>
              <w:jc w:val="center"/>
              <w:rPr>
                <w:sz w:val="28"/>
                <w:szCs w:val="28"/>
              </w:rPr>
            </w:pPr>
          </w:p>
        </w:tc>
      </w:tr>
      <w:tr w:rsidR="00010C1B" w:rsidRPr="00010C1B" w:rsidTr="00010C1B">
        <w:trPr>
          <w:trHeight w:val="371"/>
        </w:trPr>
        <w:tc>
          <w:tcPr>
            <w:tcW w:w="335" w:type="pct"/>
            <w:shd w:val="clear" w:color="auto" w:fill="auto"/>
          </w:tcPr>
          <w:p w:rsidR="00010C1B" w:rsidRPr="00010C1B" w:rsidRDefault="00010C1B" w:rsidP="00010C1B">
            <w:pPr>
              <w:tabs>
                <w:tab w:val="left" w:pos="294"/>
                <w:tab w:val="left" w:pos="567"/>
                <w:tab w:val="left" w:pos="1440"/>
              </w:tabs>
              <w:jc w:val="center"/>
              <w:rPr>
                <w:sz w:val="28"/>
                <w:szCs w:val="28"/>
              </w:rPr>
            </w:pPr>
            <w:r w:rsidRPr="00010C1B">
              <w:rPr>
                <w:sz w:val="28"/>
                <w:szCs w:val="28"/>
              </w:rPr>
              <w:t>8</w:t>
            </w:r>
          </w:p>
        </w:tc>
        <w:tc>
          <w:tcPr>
            <w:tcW w:w="2319" w:type="pct"/>
            <w:shd w:val="clear" w:color="auto" w:fill="auto"/>
          </w:tcPr>
          <w:p w:rsidR="00010C1B" w:rsidRPr="00010C1B" w:rsidRDefault="00010C1B" w:rsidP="00010C1B">
            <w:pPr>
              <w:tabs>
                <w:tab w:val="left" w:pos="294"/>
                <w:tab w:val="left" w:pos="567"/>
                <w:tab w:val="left" w:pos="1440"/>
              </w:tabs>
              <w:rPr>
                <w:sz w:val="28"/>
                <w:szCs w:val="28"/>
              </w:rPr>
            </w:pPr>
            <w:r w:rsidRPr="00010C1B">
              <w:rPr>
                <w:sz w:val="28"/>
                <w:szCs w:val="28"/>
              </w:rPr>
              <w:t>Средний срок получения выплаты по корпоративным программам, мес. (если только разово – указать 0)</w:t>
            </w:r>
          </w:p>
        </w:tc>
        <w:tc>
          <w:tcPr>
            <w:tcW w:w="1219" w:type="pct"/>
            <w:shd w:val="clear" w:color="auto" w:fill="auto"/>
            <w:vAlign w:val="center"/>
          </w:tcPr>
          <w:p w:rsidR="00010C1B" w:rsidRPr="00010C1B" w:rsidRDefault="00010C1B" w:rsidP="00010C1B">
            <w:pPr>
              <w:tabs>
                <w:tab w:val="left" w:pos="294"/>
                <w:tab w:val="left" w:pos="567"/>
                <w:tab w:val="left" w:pos="14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27" w:type="pct"/>
            <w:shd w:val="clear" w:color="auto" w:fill="auto"/>
            <w:vAlign w:val="center"/>
          </w:tcPr>
          <w:p w:rsidR="00010C1B" w:rsidRPr="00010C1B" w:rsidRDefault="00010C1B" w:rsidP="00010C1B">
            <w:pPr>
              <w:tabs>
                <w:tab w:val="left" w:pos="294"/>
                <w:tab w:val="left" w:pos="567"/>
                <w:tab w:val="left" w:pos="1440"/>
              </w:tabs>
              <w:jc w:val="center"/>
              <w:rPr>
                <w:sz w:val="28"/>
                <w:szCs w:val="28"/>
              </w:rPr>
            </w:pPr>
          </w:p>
        </w:tc>
      </w:tr>
      <w:tr w:rsidR="00010C1B" w:rsidRPr="00010C1B" w:rsidTr="00010C1B">
        <w:trPr>
          <w:trHeight w:val="371"/>
        </w:trPr>
        <w:tc>
          <w:tcPr>
            <w:tcW w:w="335" w:type="pct"/>
            <w:shd w:val="clear" w:color="auto" w:fill="auto"/>
          </w:tcPr>
          <w:p w:rsidR="00010C1B" w:rsidRPr="00010C1B" w:rsidRDefault="00010C1B" w:rsidP="00010C1B">
            <w:pPr>
              <w:tabs>
                <w:tab w:val="left" w:pos="294"/>
                <w:tab w:val="left" w:pos="567"/>
                <w:tab w:val="left" w:pos="1440"/>
              </w:tabs>
              <w:jc w:val="center"/>
              <w:rPr>
                <w:sz w:val="28"/>
                <w:szCs w:val="28"/>
              </w:rPr>
            </w:pPr>
            <w:r w:rsidRPr="00010C1B">
              <w:rPr>
                <w:sz w:val="28"/>
                <w:szCs w:val="28"/>
              </w:rPr>
              <w:t>9</w:t>
            </w:r>
          </w:p>
        </w:tc>
        <w:tc>
          <w:tcPr>
            <w:tcW w:w="2319" w:type="pct"/>
            <w:shd w:val="clear" w:color="auto" w:fill="auto"/>
          </w:tcPr>
          <w:p w:rsidR="00010C1B" w:rsidRPr="00010C1B" w:rsidRDefault="00010C1B" w:rsidP="00010C1B">
            <w:pPr>
              <w:tabs>
                <w:tab w:val="left" w:pos="294"/>
                <w:tab w:val="left" w:pos="567"/>
                <w:tab w:val="left" w:pos="1440"/>
              </w:tabs>
              <w:rPr>
                <w:sz w:val="28"/>
                <w:szCs w:val="28"/>
              </w:rPr>
            </w:pPr>
            <w:r w:rsidRPr="00010C1B">
              <w:rPr>
                <w:sz w:val="28"/>
                <w:szCs w:val="28"/>
              </w:rPr>
              <w:t xml:space="preserve">Наличие информации по пенсионному обеспечению, программе ПДС </w:t>
            </w:r>
          </w:p>
        </w:tc>
        <w:tc>
          <w:tcPr>
            <w:tcW w:w="1219" w:type="pct"/>
            <w:shd w:val="clear" w:color="auto" w:fill="auto"/>
            <w:vAlign w:val="center"/>
          </w:tcPr>
          <w:p w:rsidR="00010C1B" w:rsidRPr="00010C1B" w:rsidRDefault="00010C1B" w:rsidP="00010C1B">
            <w:pPr>
              <w:tabs>
                <w:tab w:val="left" w:pos="294"/>
                <w:tab w:val="left" w:pos="567"/>
                <w:tab w:val="left" w:pos="14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27" w:type="pct"/>
            <w:shd w:val="clear" w:color="auto" w:fill="auto"/>
            <w:vAlign w:val="center"/>
          </w:tcPr>
          <w:p w:rsidR="00010C1B" w:rsidRPr="00010C1B" w:rsidRDefault="00010C1B" w:rsidP="00010C1B">
            <w:pPr>
              <w:tabs>
                <w:tab w:val="left" w:pos="294"/>
                <w:tab w:val="left" w:pos="567"/>
                <w:tab w:val="left" w:pos="1440"/>
              </w:tabs>
              <w:jc w:val="center"/>
              <w:rPr>
                <w:sz w:val="28"/>
                <w:szCs w:val="28"/>
              </w:rPr>
            </w:pPr>
          </w:p>
        </w:tc>
      </w:tr>
      <w:tr w:rsidR="00010C1B" w:rsidRPr="00010C1B" w:rsidTr="00010C1B">
        <w:trPr>
          <w:trHeight w:val="371"/>
        </w:trPr>
        <w:tc>
          <w:tcPr>
            <w:tcW w:w="335" w:type="pct"/>
            <w:shd w:val="clear" w:color="auto" w:fill="auto"/>
          </w:tcPr>
          <w:p w:rsidR="00010C1B" w:rsidRPr="00010C1B" w:rsidRDefault="00010C1B" w:rsidP="00010C1B">
            <w:pPr>
              <w:tabs>
                <w:tab w:val="left" w:pos="294"/>
                <w:tab w:val="left" w:pos="567"/>
                <w:tab w:val="left" w:pos="1440"/>
              </w:tabs>
              <w:jc w:val="center"/>
              <w:rPr>
                <w:sz w:val="28"/>
                <w:szCs w:val="28"/>
              </w:rPr>
            </w:pPr>
            <w:r w:rsidRPr="00010C1B">
              <w:rPr>
                <w:sz w:val="28"/>
                <w:szCs w:val="28"/>
              </w:rPr>
              <w:t>9.1.</w:t>
            </w:r>
          </w:p>
        </w:tc>
        <w:tc>
          <w:tcPr>
            <w:tcW w:w="2319" w:type="pct"/>
            <w:shd w:val="clear" w:color="auto" w:fill="auto"/>
          </w:tcPr>
          <w:p w:rsidR="00010C1B" w:rsidRPr="00010C1B" w:rsidRDefault="00010C1B" w:rsidP="00010C1B">
            <w:pPr>
              <w:tabs>
                <w:tab w:val="left" w:pos="294"/>
                <w:tab w:val="left" w:pos="567"/>
                <w:tab w:val="left" w:pos="1440"/>
              </w:tabs>
              <w:rPr>
                <w:sz w:val="28"/>
                <w:szCs w:val="28"/>
              </w:rPr>
            </w:pPr>
            <w:r w:rsidRPr="00010C1B">
              <w:rPr>
                <w:sz w:val="28"/>
                <w:szCs w:val="28"/>
              </w:rPr>
              <w:t>На сайте региональной (межрегиональной) организации (ДА/НЕТ):</w:t>
            </w:r>
          </w:p>
        </w:tc>
        <w:tc>
          <w:tcPr>
            <w:tcW w:w="1219" w:type="pct"/>
            <w:shd w:val="clear" w:color="auto" w:fill="auto"/>
            <w:vAlign w:val="center"/>
          </w:tcPr>
          <w:p w:rsidR="00010C1B" w:rsidRPr="00010C1B" w:rsidRDefault="00010C1B" w:rsidP="00010C1B">
            <w:pPr>
              <w:tabs>
                <w:tab w:val="left" w:pos="294"/>
                <w:tab w:val="left" w:pos="567"/>
                <w:tab w:val="left" w:pos="14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27" w:type="pct"/>
            <w:shd w:val="clear" w:color="auto" w:fill="auto"/>
            <w:vAlign w:val="center"/>
          </w:tcPr>
          <w:p w:rsidR="00010C1B" w:rsidRPr="00010C1B" w:rsidRDefault="00010C1B" w:rsidP="00010C1B">
            <w:pPr>
              <w:tabs>
                <w:tab w:val="left" w:pos="294"/>
                <w:tab w:val="left" w:pos="567"/>
                <w:tab w:val="left" w:pos="1440"/>
              </w:tabs>
              <w:jc w:val="center"/>
              <w:rPr>
                <w:sz w:val="28"/>
                <w:szCs w:val="28"/>
              </w:rPr>
            </w:pPr>
          </w:p>
        </w:tc>
      </w:tr>
      <w:tr w:rsidR="00010C1B" w:rsidRPr="00010C1B" w:rsidTr="00010C1B">
        <w:trPr>
          <w:trHeight w:val="371"/>
        </w:trPr>
        <w:tc>
          <w:tcPr>
            <w:tcW w:w="335" w:type="pct"/>
            <w:shd w:val="clear" w:color="auto" w:fill="auto"/>
          </w:tcPr>
          <w:p w:rsidR="00010C1B" w:rsidRPr="00010C1B" w:rsidRDefault="00010C1B" w:rsidP="00010C1B">
            <w:pPr>
              <w:tabs>
                <w:tab w:val="left" w:pos="294"/>
                <w:tab w:val="left" w:pos="567"/>
                <w:tab w:val="left" w:pos="1440"/>
              </w:tabs>
              <w:jc w:val="center"/>
              <w:rPr>
                <w:sz w:val="28"/>
                <w:szCs w:val="28"/>
              </w:rPr>
            </w:pPr>
            <w:r w:rsidRPr="00010C1B">
              <w:rPr>
                <w:sz w:val="28"/>
                <w:szCs w:val="28"/>
              </w:rPr>
              <w:lastRenderedPageBreak/>
              <w:t xml:space="preserve">9.2. </w:t>
            </w:r>
          </w:p>
        </w:tc>
        <w:tc>
          <w:tcPr>
            <w:tcW w:w="2319" w:type="pct"/>
            <w:shd w:val="clear" w:color="auto" w:fill="auto"/>
          </w:tcPr>
          <w:p w:rsidR="00010C1B" w:rsidRPr="00010C1B" w:rsidRDefault="00010C1B" w:rsidP="00010C1B">
            <w:pPr>
              <w:tabs>
                <w:tab w:val="left" w:pos="294"/>
                <w:tab w:val="left" w:pos="567"/>
                <w:tab w:val="left" w:pos="1440"/>
              </w:tabs>
              <w:rPr>
                <w:sz w:val="28"/>
                <w:szCs w:val="28"/>
              </w:rPr>
            </w:pPr>
            <w:r w:rsidRPr="00010C1B">
              <w:rPr>
                <w:sz w:val="28"/>
                <w:szCs w:val="28"/>
              </w:rPr>
              <w:t xml:space="preserve">В информационных </w:t>
            </w:r>
            <w:proofErr w:type="gramStart"/>
            <w:r w:rsidRPr="00010C1B">
              <w:rPr>
                <w:sz w:val="28"/>
                <w:szCs w:val="28"/>
              </w:rPr>
              <w:t>уголках</w:t>
            </w:r>
            <w:proofErr w:type="gramEnd"/>
            <w:r w:rsidRPr="00010C1B">
              <w:rPr>
                <w:sz w:val="28"/>
                <w:szCs w:val="28"/>
              </w:rPr>
              <w:t xml:space="preserve">  ППО региональной (межрегиональной) организации (ДА/НЕТ):</w:t>
            </w:r>
          </w:p>
        </w:tc>
        <w:tc>
          <w:tcPr>
            <w:tcW w:w="1219" w:type="pct"/>
            <w:shd w:val="clear" w:color="auto" w:fill="auto"/>
            <w:vAlign w:val="center"/>
          </w:tcPr>
          <w:p w:rsidR="00010C1B" w:rsidRPr="00010C1B" w:rsidRDefault="00010C1B" w:rsidP="00010C1B">
            <w:pPr>
              <w:tabs>
                <w:tab w:val="left" w:pos="294"/>
                <w:tab w:val="left" w:pos="567"/>
                <w:tab w:val="left" w:pos="14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27" w:type="pct"/>
            <w:shd w:val="clear" w:color="auto" w:fill="auto"/>
            <w:vAlign w:val="center"/>
          </w:tcPr>
          <w:p w:rsidR="00010C1B" w:rsidRPr="00010C1B" w:rsidRDefault="00010C1B" w:rsidP="00010C1B">
            <w:pPr>
              <w:tabs>
                <w:tab w:val="left" w:pos="294"/>
                <w:tab w:val="left" w:pos="567"/>
                <w:tab w:val="left" w:pos="1440"/>
              </w:tabs>
              <w:jc w:val="center"/>
              <w:rPr>
                <w:sz w:val="28"/>
                <w:szCs w:val="28"/>
              </w:rPr>
            </w:pPr>
          </w:p>
        </w:tc>
      </w:tr>
      <w:tr w:rsidR="00010C1B" w:rsidRPr="00010C1B" w:rsidTr="00010C1B">
        <w:trPr>
          <w:trHeight w:val="371"/>
        </w:trPr>
        <w:tc>
          <w:tcPr>
            <w:tcW w:w="335" w:type="pct"/>
            <w:shd w:val="clear" w:color="auto" w:fill="auto"/>
          </w:tcPr>
          <w:p w:rsidR="00010C1B" w:rsidRPr="00010C1B" w:rsidRDefault="00010C1B" w:rsidP="00010C1B">
            <w:pPr>
              <w:tabs>
                <w:tab w:val="left" w:pos="294"/>
                <w:tab w:val="left" w:pos="567"/>
                <w:tab w:val="left" w:pos="1440"/>
              </w:tabs>
              <w:jc w:val="center"/>
              <w:rPr>
                <w:sz w:val="28"/>
                <w:szCs w:val="28"/>
              </w:rPr>
            </w:pPr>
            <w:r w:rsidRPr="00010C1B">
              <w:rPr>
                <w:sz w:val="28"/>
                <w:szCs w:val="28"/>
              </w:rPr>
              <w:t xml:space="preserve">9.3. </w:t>
            </w:r>
          </w:p>
        </w:tc>
        <w:tc>
          <w:tcPr>
            <w:tcW w:w="2319" w:type="pct"/>
            <w:shd w:val="clear" w:color="auto" w:fill="auto"/>
          </w:tcPr>
          <w:p w:rsidR="00010C1B" w:rsidRPr="00010C1B" w:rsidRDefault="00010C1B" w:rsidP="00010C1B">
            <w:pPr>
              <w:tabs>
                <w:tab w:val="left" w:pos="294"/>
                <w:tab w:val="left" w:pos="567"/>
                <w:tab w:val="left" w:pos="1440"/>
              </w:tabs>
              <w:rPr>
                <w:sz w:val="28"/>
                <w:szCs w:val="28"/>
              </w:rPr>
            </w:pPr>
            <w:r w:rsidRPr="00010C1B">
              <w:rPr>
                <w:sz w:val="28"/>
                <w:szCs w:val="28"/>
              </w:rPr>
              <w:t xml:space="preserve">В </w:t>
            </w:r>
            <w:proofErr w:type="gramStart"/>
            <w:r w:rsidRPr="00010C1B">
              <w:rPr>
                <w:sz w:val="28"/>
                <w:szCs w:val="28"/>
              </w:rPr>
              <w:t>рассылках</w:t>
            </w:r>
            <w:proofErr w:type="gramEnd"/>
            <w:r w:rsidRPr="00010C1B">
              <w:rPr>
                <w:sz w:val="28"/>
                <w:szCs w:val="28"/>
              </w:rPr>
              <w:t xml:space="preserve"> по ППО, членам Профсоюза</w:t>
            </w:r>
          </w:p>
          <w:p w:rsidR="00010C1B" w:rsidRPr="00010C1B" w:rsidRDefault="00010C1B" w:rsidP="00010C1B">
            <w:pPr>
              <w:tabs>
                <w:tab w:val="left" w:pos="294"/>
                <w:tab w:val="left" w:pos="567"/>
                <w:tab w:val="left" w:pos="1440"/>
              </w:tabs>
              <w:rPr>
                <w:sz w:val="28"/>
                <w:szCs w:val="28"/>
              </w:rPr>
            </w:pPr>
            <w:r w:rsidRPr="00010C1B">
              <w:rPr>
                <w:sz w:val="28"/>
                <w:szCs w:val="28"/>
              </w:rPr>
              <w:t>При положительном ответе указать категорию адресатов и  периодичность (ДА/НЕТ):</w:t>
            </w:r>
          </w:p>
        </w:tc>
        <w:tc>
          <w:tcPr>
            <w:tcW w:w="1219" w:type="pct"/>
            <w:shd w:val="clear" w:color="auto" w:fill="auto"/>
            <w:vAlign w:val="center"/>
          </w:tcPr>
          <w:p w:rsidR="00010C1B" w:rsidRPr="00010C1B" w:rsidRDefault="00010C1B" w:rsidP="00010C1B">
            <w:pPr>
              <w:tabs>
                <w:tab w:val="left" w:pos="294"/>
                <w:tab w:val="left" w:pos="567"/>
                <w:tab w:val="left" w:pos="14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27" w:type="pct"/>
            <w:shd w:val="clear" w:color="auto" w:fill="auto"/>
            <w:vAlign w:val="center"/>
          </w:tcPr>
          <w:p w:rsidR="00010C1B" w:rsidRPr="00010C1B" w:rsidRDefault="00010C1B" w:rsidP="00010C1B">
            <w:pPr>
              <w:tabs>
                <w:tab w:val="left" w:pos="294"/>
                <w:tab w:val="left" w:pos="567"/>
                <w:tab w:val="left" w:pos="1440"/>
              </w:tabs>
              <w:jc w:val="center"/>
              <w:rPr>
                <w:sz w:val="28"/>
                <w:szCs w:val="28"/>
              </w:rPr>
            </w:pPr>
          </w:p>
        </w:tc>
      </w:tr>
      <w:tr w:rsidR="00010C1B" w:rsidRPr="00010C1B" w:rsidTr="00010C1B">
        <w:trPr>
          <w:trHeight w:val="371"/>
        </w:trPr>
        <w:tc>
          <w:tcPr>
            <w:tcW w:w="335" w:type="pct"/>
            <w:shd w:val="clear" w:color="auto" w:fill="auto"/>
          </w:tcPr>
          <w:p w:rsidR="00010C1B" w:rsidRPr="00010C1B" w:rsidRDefault="00010C1B" w:rsidP="00010C1B">
            <w:pPr>
              <w:tabs>
                <w:tab w:val="left" w:pos="294"/>
                <w:tab w:val="left" w:pos="567"/>
                <w:tab w:val="left" w:pos="1440"/>
              </w:tabs>
              <w:jc w:val="center"/>
              <w:rPr>
                <w:sz w:val="28"/>
                <w:szCs w:val="28"/>
              </w:rPr>
            </w:pPr>
            <w:r w:rsidRPr="00010C1B">
              <w:rPr>
                <w:sz w:val="28"/>
                <w:szCs w:val="28"/>
              </w:rPr>
              <w:t>10</w:t>
            </w:r>
          </w:p>
        </w:tc>
        <w:tc>
          <w:tcPr>
            <w:tcW w:w="2319" w:type="pct"/>
            <w:shd w:val="clear" w:color="auto" w:fill="auto"/>
          </w:tcPr>
          <w:p w:rsidR="00010C1B" w:rsidRPr="00010C1B" w:rsidRDefault="00010C1B" w:rsidP="00010C1B">
            <w:pPr>
              <w:tabs>
                <w:tab w:val="left" w:pos="294"/>
                <w:tab w:val="left" w:pos="567"/>
                <w:tab w:val="left" w:pos="1440"/>
              </w:tabs>
              <w:rPr>
                <w:sz w:val="28"/>
                <w:szCs w:val="28"/>
              </w:rPr>
            </w:pPr>
            <w:r w:rsidRPr="00010C1B">
              <w:rPr>
                <w:sz w:val="28"/>
                <w:szCs w:val="28"/>
              </w:rPr>
              <w:t>Количество информационных мероприятий с участием представителей НПФ и/или уполномоченных от НПФ с числом участников более 20 человек, шт.</w:t>
            </w:r>
          </w:p>
        </w:tc>
        <w:tc>
          <w:tcPr>
            <w:tcW w:w="1219" w:type="pct"/>
            <w:shd w:val="clear" w:color="auto" w:fill="auto"/>
            <w:vAlign w:val="center"/>
          </w:tcPr>
          <w:p w:rsidR="00010C1B" w:rsidRPr="00010C1B" w:rsidRDefault="00010C1B" w:rsidP="00010C1B">
            <w:pPr>
              <w:tabs>
                <w:tab w:val="left" w:pos="294"/>
                <w:tab w:val="left" w:pos="567"/>
                <w:tab w:val="left" w:pos="14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27" w:type="pct"/>
            <w:shd w:val="clear" w:color="auto" w:fill="auto"/>
            <w:vAlign w:val="center"/>
          </w:tcPr>
          <w:p w:rsidR="00010C1B" w:rsidRPr="00010C1B" w:rsidRDefault="00010C1B" w:rsidP="00010C1B">
            <w:pPr>
              <w:tabs>
                <w:tab w:val="left" w:pos="294"/>
                <w:tab w:val="left" w:pos="567"/>
                <w:tab w:val="left" w:pos="1440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010C1B" w:rsidRPr="00010C1B" w:rsidRDefault="00010C1B" w:rsidP="00010C1B">
      <w:pPr>
        <w:tabs>
          <w:tab w:val="left" w:pos="5529"/>
        </w:tabs>
        <w:spacing w:after="120" w:line="276" w:lineRule="auto"/>
        <w:jc w:val="both"/>
        <w:rPr>
          <w:sz w:val="28"/>
          <w:szCs w:val="28"/>
        </w:rPr>
      </w:pPr>
    </w:p>
    <w:p w:rsidR="00010C1B" w:rsidRPr="00010C1B" w:rsidRDefault="00010C1B" w:rsidP="00010C1B">
      <w:pPr>
        <w:tabs>
          <w:tab w:val="left" w:pos="5529"/>
        </w:tabs>
        <w:spacing w:after="120" w:line="276" w:lineRule="auto"/>
        <w:jc w:val="both"/>
        <w:rPr>
          <w:sz w:val="28"/>
          <w:szCs w:val="28"/>
        </w:rPr>
      </w:pPr>
    </w:p>
    <w:p w:rsidR="00010C1B" w:rsidRPr="00010C1B" w:rsidRDefault="00010C1B" w:rsidP="00010C1B">
      <w:pPr>
        <w:tabs>
          <w:tab w:val="left" w:pos="5529"/>
        </w:tabs>
        <w:spacing w:after="120" w:line="276" w:lineRule="auto"/>
        <w:jc w:val="both"/>
        <w:rPr>
          <w:sz w:val="28"/>
          <w:szCs w:val="28"/>
        </w:rPr>
      </w:pPr>
    </w:p>
    <w:p w:rsidR="00C233C2" w:rsidRPr="005B5D83" w:rsidRDefault="006E2067" w:rsidP="00F77FEC">
      <w:pPr>
        <w:tabs>
          <w:tab w:val="left" w:pos="567"/>
        </w:tabs>
        <w:rPr>
          <w:b/>
          <w:sz w:val="28"/>
          <w:szCs w:val="28"/>
        </w:rPr>
      </w:pPr>
      <w:r w:rsidRPr="005B5D83">
        <w:rPr>
          <w:b/>
          <w:sz w:val="28"/>
          <w:szCs w:val="28"/>
        </w:rPr>
        <w:br w:type="page"/>
      </w:r>
    </w:p>
    <w:p w:rsidR="00C233C2" w:rsidRPr="005B5D83" w:rsidRDefault="00C233C2" w:rsidP="00F77FEC">
      <w:pPr>
        <w:tabs>
          <w:tab w:val="left" w:pos="567"/>
        </w:tabs>
        <w:rPr>
          <w:b/>
          <w:sz w:val="28"/>
          <w:szCs w:val="28"/>
        </w:rPr>
      </w:pPr>
    </w:p>
    <w:p w:rsidR="00C233C2" w:rsidRPr="005B5D83" w:rsidRDefault="00C233C2" w:rsidP="00F77FEC">
      <w:pPr>
        <w:tabs>
          <w:tab w:val="left" w:pos="567"/>
        </w:tabs>
        <w:rPr>
          <w:b/>
          <w:sz w:val="28"/>
          <w:szCs w:val="28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7513"/>
      </w:tblGrid>
      <w:tr w:rsidR="00C233C2" w:rsidRPr="005B5D83" w:rsidTr="005E4190">
        <w:tc>
          <w:tcPr>
            <w:tcW w:w="2694" w:type="dxa"/>
            <w:shd w:val="clear" w:color="auto" w:fill="auto"/>
          </w:tcPr>
          <w:p w:rsidR="00C233C2" w:rsidRPr="005B5D83" w:rsidRDefault="00C233C2" w:rsidP="002A22A4">
            <w:pPr>
              <w:tabs>
                <w:tab w:val="left" w:pos="567"/>
              </w:tabs>
              <w:rPr>
                <w:b/>
                <w:sz w:val="28"/>
                <w:szCs w:val="28"/>
              </w:rPr>
            </w:pPr>
            <w:r w:rsidRPr="005B5D83">
              <w:rPr>
                <w:b/>
                <w:sz w:val="28"/>
                <w:szCs w:val="28"/>
              </w:rPr>
              <w:t xml:space="preserve">Номинация </w:t>
            </w:r>
          </w:p>
        </w:tc>
        <w:tc>
          <w:tcPr>
            <w:tcW w:w="7513" w:type="dxa"/>
            <w:shd w:val="clear" w:color="auto" w:fill="auto"/>
          </w:tcPr>
          <w:p w:rsidR="00C233C2" w:rsidRPr="005B5D83" w:rsidRDefault="007024D9" w:rsidP="002A22A4">
            <w:pPr>
              <w:tabs>
                <w:tab w:val="left" w:pos="567"/>
              </w:tabs>
              <w:rPr>
                <w:b/>
                <w:sz w:val="28"/>
                <w:szCs w:val="28"/>
              </w:rPr>
            </w:pPr>
            <w:r w:rsidRPr="007024D9">
              <w:rPr>
                <w:b/>
                <w:sz w:val="28"/>
                <w:szCs w:val="28"/>
              </w:rPr>
              <w:t xml:space="preserve">Медицинское страхование </w:t>
            </w:r>
          </w:p>
        </w:tc>
      </w:tr>
      <w:tr w:rsidR="00C233C2" w:rsidRPr="005B5D83" w:rsidTr="005E4190">
        <w:tc>
          <w:tcPr>
            <w:tcW w:w="2694" w:type="dxa"/>
            <w:shd w:val="clear" w:color="auto" w:fill="auto"/>
          </w:tcPr>
          <w:p w:rsidR="00C233C2" w:rsidRPr="005B5D83" w:rsidRDefault="00C233C2" w:rsidP="00F77FEC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5B5D83">
              <w:rPr>
                <w:sz w:val="28"/>
                <w:szCs w:val="28"/>
              </w:rPr>
              <w:t>Организация</w:t>
            </w:r>
          </w:p>
        </w:tc>
        <w:tc>
          <w:tcPr>
            <w:tcW w:w="7513" w:type="dxa"/>
            <w:shd w:val="clear" w:color="auto" w:fill="auto"/>
          </w:tcPr>
          <w:p w:rsidR="00C233C2" w:rsidRPr="005B5D83" w:rsidRDefault="00C233C2" w:rsidP="00F77FEC">
            <w:pPr>
              <w:tabs>
                <w:tab w:val="left" w:pos="567"/>
              </w:tabs>
              <w:rPr>
                <w:b/>
                <w:sz w:val="28"/>
                <w:szCs w:val="28"/>
              </w:rPr>
            </w:pPr>
          </w:p>
        </w:tc>
      </w:tr>
    </w:tbl>
    <w:p w:rsidR="009B0711" w:rsidRDefault="009B0711" w:rsidP="00006E23">
      <w:pPr>
        <w:autoSpaceDE w:val="0"/>
        <w:autoSpaceDN w:val="0"/>
        <w:adjustRightInd w:val="0"/>
        <w:ind w:left="284" w:firstLine="709"/>
        <w:jc w:val="both"/>
        <w:rPr>
          <w:sz w:val="28"/>
          <w:szCs w:val="28"/>
        </w:rPr>
      </w:pPr>
    </w:p>
    <w:p w:rsidR="00245752" w:rsidRPr="00245752" w:rsidRDefault="00245752" w:rsidP="00245752">
      <w:pPr>
        <w:autoSpaceDE w:val="0"/>
        <w:autoSpaceDN w:val="0"/>
        <w:adjustRightInd w:val="0"/>
        <w:spacing w:after="160" w:line="278" w:lineRule="auto"/>
        <w:contextualSpacing/>
        <w:jc w:val="center"/>
        <w:rPr>
          <w:rFonts w:eastAsia="Calibri"/>
          <w:kern w:val="2"/>
          <w:sz w:val="28"/>
          <w:szCs w:val="28"/>
          <w:lang w:eastAsia="en-US"/>
        </w:rPr>
      </w:pPr>
      <w:r w:rsidRPr="00245752">
        <w:rPr>
          <w:rFonts w:eastAsia="Calibri"/>
          <w:kern w:val="2"/>
          <w:sz w:val="28"/>
          <w:szCs w:val="28"/>
          <w:lang w:eastAsia="en-US"/>
        </w:rPr>
        <w:t>Показатели по ДМС и ОМС</w:t>
      </w:r>
    </w:p>
    <w:tbl>
      <w:tblPr>
        <w:tblW w:w="5254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631"/>
        <w:gridCol w:w="1170"/>
        <w:gridCol w:w="1413"/>
        <w:gridCol w:w="1619"/>
        <w:gridCol w:w="1698"/>
      </w:tblGrid>
      <w:tr w:rsidR="00E065E8" w:rsidRPr="00E065E8" w:rsidTr="004D32E6">
        <w:trPr>
          <w:trHeight w:val="856"/>
        </w:trPr>
        <w:tc>
          <w:tcPr>
            <w:tcW w:w="331" w:type="pct"/>
            <w:shd w:val="clear" w:color="auto" w:fill="auto"/>
          </w:tcPr>
          <w:p w:rsidR="00E065E8" w:rsidRPr="00E065E8" w:rsidRDefault="00E065E8" w:rsidP="00E065E8">
            <w:pPr>
              <w:tabs>
                <w:tab w:val="left" w:pos="294"/>
                <w:tab w:val="left" w:pos="567"/>
                <w:tab w:val="left" w:pos="1440"/>
              </w:tabs>
              <w:jc w:val="right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779" w:type="pct"/>
            <w:shd w:val="clear" w:color="auto" w:fill="auto"/>
          </w:tcPr>
          <w:p w:rsidR="00E065E8" w:rsidRPr="00E065E8" w:rsidRDefault="00E065E8" w:rsidP="00E065E8">
            <w:pPr>
              <w:tabs>
                <w:tab w:val="left" w:pos="294"/>
                <w:tab w:val="left" w:pos="567"/>
                <w:tab w:val="left" w:pos="1440"/>
              </w:tabs>
              <w:jc w:val="center"/>
              <w:rPr>
                <w:sz w:val="28"/>
                <w:szCs w:val="28"/>
              </w:rPr>
            </w:pPr>
            <w:r w:rsidRPr="00E065E8">
              <w:rPr>
                <w:sz w:val="28"/>
                <w:szCs w:val="28"/>
              </w:rPr>
              <w:t>Показатели</w:t>
            </w:r>
          </w:p>
        </w:tc>
        <w:tc>
          <w:tcPr>
            <w:tcW w:w="573" w:type="pct"/>
            <w:vAlign w:val="center"/>
          </w:tcPr>
          <w:p w:rsidR="00E065E8" w:rsidRPr="00E065E8" w:rsidRDefault="00E065E8" w:rsidP="00E065E8">
            <w:pPr>
              <w:tabs>
                <w:tab w:val="left" w:pos="294"/>
                <w:tab w:val="left" w:pos="567"/>
                <w:tab w:val="left" w:pos="1440"/>
              </w:tabs>
              <w:jc w:val="center"/>
            </w:pPr>
          </w:p>
        </w:tc>
        <w:tc>
          <w:tcPr>
            <w:tcW w:w="692" w:type="pct"/>
            <w:shd w:val="clear" w:color="auto" w:fill="auto"/>
          </w:tcPr>
          <w:p w:rsidR="00E065E8" w:rsidRDefault="00E065E8" w:rsidP="00E065E8">
            <w:pPr>
              <w:tabs>
                <w:tab w:val="left" w:pos="294"/>
                <w:tab w:val="left" w:pos="567"/>
                <w:tab w:val="left" w:pos="1440"/>
              </w:tabs>
              <w:jc w:val="center"/>
            </w:pPr>
            <w:r w:rsidRPr="00E065E8">
              <w:t>Отчетный период</w:t>
            </w:r>
          </w:p>
          <w:p w:rsidR="008F20A6" w:rsidRPr="00E065E8" w:rsidRDefault="008F20A6" w:rsidP="00E065E8">
            <w:pPr>
              <w:tabs>
                <w:tab w:val="left" w:pos="294"/>
                <w:tab w:val="left" w:pos="567"/>
                <w:tab w:val="left" w:pos="1440"/>
              </w:tabs>
              <w:jc w:val="center"/>
            </w:pPr>
            <w:r>
              <w:t>(2024г.)</w:t>
            </w:r>
          </w:p>
        </w:tc>
        <w:tc>
          <w:tcPr>
            <w:tcW w:w="793" w:type="pct"/>
            <w:shd w:val="clear" w:color="auto" w:fill="auto"/>
          </w:tcPr>
          <w:p w:rsidR="00E065E8" w:rsidRPr="00E065E8" w:rsidRDefault="00E065E8" w:rsidP="00E065E8">
            <w:pPr>
              <w:tabs>
                <w:tab w:val="left" w:pos="294"/>
                <w:tab w:val="left" w:pos="567"/>
                <w:tab w:val="left" w:pos="1440"/>
              </w:tabs>
              <w:jc w:val="center"/>
            </w:pPr>
            <w:proofErr w:type="spellStart"/>
            <w:r w:rsidRPr="00E065E8">
              <w:t>Предшеств</w:t>
            </w:r>
            <w:proofErr w:type="spellEnd"/>
            <w:r w:rsidRPr="00E065E8">
              <w:t>.</w:t>
            </w:r>
          </w:p>
          <w:p w:rsidR="00E065E8" w:rsidRDefault="008F20A6" w:rsidP="00E065E8">
            <w:pPr>
              <w:tabs>
                <w:tab w:val="left" w:pos="294"/>
                <w:tab w:val="left" w:pos="567"/>
                <w:tab w:val="left" w:pos="1440"/>
              </w:tabs>
              <w:jc w:val="center"/>
            </w:pPr>
            <w:r>
              <w:t>п</w:t>
            </w:r>
            <w:r w:rsidR="00E065E8" w:rsidRPr="00E065E8">
              <w:t>ериод</w:t>
            </w:r>
          </w:p>
          <w:p w:rsidR="008F20A6" w:rsidRPr="00E065E8" w:rsidRDefault="008F20A6" w:rsidP="00E065E8">
            <w:pPr>
              <w:tabs>
                <w:tab w:val="left" w:pos="294"/>
                <w:tab w:val="left" w:pos="567"/>
                <w:tab w:val="left" w:pos="1440"/>
              </w:tabs>
              <w:jc w:val="center"/>
            </w:pPr>
            <w:r>
              <w:t>(2023г.)</w:t>
            </w:r>
          </w:p>
        </w:tc>
        <w:tc>
          <w:tcPr>
            <w:tcW w:w="832" w:type="pct"/>
            <w:shd w:val="clear" w:color="auto" w:fill="auto"/>
          </w:tcPr>
          <w:p w:rsidR="00E065E8" w:rsidRPr="00E065E8" w:rsidRDefault="00E065E8" w:rsidP="00E065E8">
            <w:pPr>
              <w:tabs>
                <w:tab w:val="left" w:pos="294"/>
                <w:tab w:val="left" w:pos="567"/>
                <w:tab w:val="left" w:pos="1440"/>
              </w:tabs>
              <w:jc w:val="center"/>
            </w:pPr>
            <w:r w:rsidRPr="00E065E8">
              <w:t>Динамика изменений</w:t>
            </w:r>
          </w:p>
        </w:tc>
      </w:tr>
      <w:tr w:rsidR="00E065E8" w:rsidRPr="00E065E8" w:rsidTr="004D32E6">
        <w:tc>
          <w:tcPr>
            <w:tcW w:w="331" w:type="pct"/>
            <w:shd w:val="clear" w:color="auto" w:fill="auto"/>
          </w:tcPr>
          <w:p w:rsidR="00E065E8" w:rsidRPr="00E065E8" w:rsidRDefault="00E065E8" w:rsidP="00E065E8">
            <w:pPr>
              <w:tabs>
                <w:tab w:val="left" w:pos="294"/>
                <w:tab w:val="left" w:pos="567"/>
                <w:tab w:val="left" w:pos="1440"/>
              </w:tabs>
              <w:jc w:val="center"/>
              <w:rPr>
                <w:sz w:val="28"/>
                <w:szCs w:val="28"/>
              </w:rPr>
            </w:pPr>
            <w:r w:rsidRPr="00E065E8">
              <w:rPr>
                <w:sz w:val="28"/>
                <w:szCs w:val="28"/>
              </w:rPr>
              <w:t>1</w:t>
            </w:r>
          </w:p>
        </w:tc>
        <w:tc>
          <w:tcPr>
            <w:tcW w:w="1779" w:type="pct"/>
            <w:shd w:val="clear" w:color="auto" w:fill="auto"/>
          </w:tcPr>
          <w:p w:rsidR="00E065E8" w:rsidRPr="00E065E8" w:rsidRDefault="00E065E8" w:rsidP="00E065E8">
            <w:pPr>
              <w:tabs>
                <w:tab w:val="left" w:pos="294"/>
                <w:tab w:val="left" w:pos="567"/>
                <w:tab w:val="left" w:pos="1440"/>
              </w:tabs>
              <w:rPr>
                <w:sz w:val="28"/>
                <w:szCs w:val="28"/>
              </w:rPr>
            </w:pPr>
            <w:r w:rsidRPr="00E065E8">
              <w:rPr>
                <w:sz w:val="28"/>
                <w:szCs w:val="28"/>
              </w:rPr>
              <w:t>Кол-во членов Профсоюза в региональной (межрегиональной) организации (из отчета1-СП за год)</w:t>
            </w:r>
          </w:p>
        </w:tc>
        <w:tc>
          <w:tcPr>
            <w:tcW w:w="573" w:type="pct"/>
            <w:vAlign w:val="center"/>
          </w:tcPr>
          <w:p w:rsidR="00E065E8" w:rsidRPr="00E065E8" w:rsidRDefault="00E065E8" w:rsidP="00E065E8">
            <w:pPr>
              <w:tabs>
                <w:tab w:val="left" w:pos="294"/>
                <w:tab w:val="left" w:pos="567"/>
                <w:tab w:val="left" w:pos="1440"/>
              </w:tabs>
              <w:jc w:val="center"/>
              <w:rPr>
                <w:sz w:val="28"/>
                <w:szCs w:val="28"/>
              </w:rPr>
            </w:pPr>
            <w:r w:rsidRPr="00E065E8">
              <w:rPr>
                <w:sz w:val="28"/>
                <w:szCs w:val="28"/>
              </w:rPr>
              <w:t>К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E065E8" w:rsidRPr="00E065E8" w:rsidRDefault="00E065E8" w:rsidP="00E065E8">
            <w:pPr>
              <w:tabs>
                <w:tab w:val="left" w:pos="294"/>
                <w:tab w:val="left" w:pos="567"/>
                <w:tab w:val="left" w:pos="14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93" w:type="pct"/>
            <w:shd w:val="clear" w:color="auto" w:fill="auto"/>
            <w:vAlign w:val="center"/>
          </w:tcPr>
          <w:p w:rsidR="00E065E8" w:rsidRPr="00E065E8" w:rsidRDefault="00E065E8" w:rsidP="00E065E8">
            <w:pPr>
              <w:tabs>
                <w:tab w:val="left" w:pos="294"/>
                <w:tab w:val="left" w:pos="567"/>
                <w:tab w:val="left" w:pos="14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32" w:type="pct"/>
            <w:shd w:val="clear" w:color="auto" w:fill="auto"/>
            <w:vAlign w:val="center"/>
          </w:tcPr>
          <w:p w:rsidR="00E065E8" w:rsidRPr="00E065E8" w:rsidRDefault="00E065E8" w:rsidP="00E065E8">
            <w:pPr>
              <w:tabs>
                <w:tab w:val="left" w:pos="294"/>
                <w:tab w:val="left" w:pos="567"/>
                <w:tab w:val="left" w:pos="1440"/>
              </w:tabs>
              <w:jc w:val="center"/>
              <w:rPr>
                <w:sz w:val="28"/>
                <w:szCs w:val="28"/>
              </w:rPr>
            </w:pPr>
          </w:p>
        </w:tc>
      </w:tr>
      <w:tr w:rsidR="00E065E8" w:rsidRPr="00E065E8" w:rsidTr="004D32E6">
        <w:tc>
          <w:tcPr>
            <w:tcW w:w="331" w:type="pct"/>
            <w:shd w:val="clear" w:color="auto" w:fill="auto"/>
          </w:tcPr>
          <w:p w:rsidR="00E065E8" w:rsidRPr="00E065E8" w:rsidRDefault="00E065E8" w:rsidP="00E065E8">
            <w:pPr>
              <w:tabs>
                <w:tab w:val="left" w:pos="294"/>
                <w:tab w:val="left" w:pos="567"/>
                <w:tab w:val="left" w:pos="1440"/>
              </w:tabs>
              <w:jc w:val="center"/>
              <w:rPr>
                <w:sz w:val="28"/>
                <w:szCs w:val="28"/>
              </w:rPr>
            </w:pPr>
            <w:r w:rsidRPr="00E065E8">
              <w:rPr>
                <w:sz w:val="28"/>
                <w:szCs w:val="28"/>
              </w:rPr>
              <w:t>2</w:t>
            </w:r>
          </w:p>
        </w:tc>
        <w:tc>
          <w:tcPr>
            <w:tcW w:w="1779" w:type="pct"/>
            <w:shd w:val="clear" w:color="auto" w:fill="auto"/>
          </w:tcPr>
          <w:p w:rsidR="00E065E8" w:rsidRPr="00E065E8" w:rsidRDefault="00E065E8" w:rsidP="00E065E8">
            <w:pPr>
              <w:tabs>
                <w:tab w:val="left" w:pos="294"/>
                <w:tab w:val="left" w:pos="567"/>
                <w:tab w:val="left" w:pos="1440"/>
              </w:tabs>
              <w:rPr>
                <w:sz w:val="28"/>
                <w:szCs w:val="28"/>
              </w:rPr>
            </w:pPr>
            <w:r w:rsidRPr="00E065E8">
              <w:rPr>
                <w:sz w:val="28"/>
                <w:szCs w:val="28"/>
              </w:rPr>
              <w:t xml:space="preserve">Кол-во членов Профсоюза, имеющих договоры ДМС (человек) </w:t>
            </w:r>
          </w:p>
        </w:tc>
        <w:tc>
          <w:tcPr>
            <w:tcW w:w="573" w:type="pct"/>
            <w:vAlign w:val="center"/>
          </w:tcPr>
          <w:p w:rsidR="00E065E8" w:rsidRPr="00E065E8" w:rsidRDefault="00E065E8" w:rsidP="00E065E8">
            <w:pPr>
              <w:tabs>
                <w:tab w:val="left" w:pos="294"/>
                <w:tab w:val="left" w:pos="567"/>
                <w:tab w:val="left" w:pos="144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E065E8">
              <w:rPr>
                <w:sz w:val="28"/>
                <w:szCs w:val="28"/>
              </w:rPr>
              <w:t>К</w:t>
            </w:r>
            <w:r w:rsidRPr="00E065E8">
              <w:rPr>
                <w:sz w:val="28"/>
                <w:szCs w:val="28"/>
                <w:vertAlign w:val="subscript"/>
              </w:rPr>
              <w:t>дмс</w:t>
            </w:r>
            <w:proofErr w:type="spellEnd"/>
          </w:p>
        </w:tc>
        <w:tc>
          <w:tcPr>
            <w:tcW w:w="692" w:type="pct"/>
            <w:shd w:val="clear" w:color="auto" w:fill="auto"/>
            <w:vAlign w:val="center"/>
          </w:tcPr>
          <w:p w:rsidR="00E065E8" w:rsidRPr="00E065E8" w:rsidRDefault="00E065E8" w:rsidP="00E065E8">
            <w:pPr>
              <w:tabs>
                <w:tab w:val="left" w:pos="294"/>
                <w:tab w:val="left" w:pos="567"/>
                <w:tab w:val="left" w:pos="14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93" w:type="pct"/>
            <w:shd w:val="clear" w:color="auto" w:fill="auto"/>
            <w:vAlign w:val="center"/>
          </w:tcPr>
          <w:p w:rsidR="00E065E8" w:rsidRPr="00E065E8" w:rsidRDefault="00E065E8" w:rsidP="00E065E8">
            <w:pPr>
              <w:tabs>
                <w:tab w:val="left" w:pos="294"/>
                <w:tab w:val="left" w:pos="567"/>
                <w:tab w:val="left" w:pos="14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32" w:type="pct"/>
            <w:shd w:val="clear" w:color="auto" w:fill="auto"/>
            <w:vAlign w:val="center"/>
          </w:tcPr>
          <w:p w:rsidR="00E065E8" w:rsidRPr="00E065E8" w:rsidRDefault="00E065E8" w:rsidP="00E065E8">
            <w:pPr>
              <w:tabs>
                <w:tab w:val="left" w:pos="294"/>
                <w:tab w:val="left" w:pos="567"/>
                <w:tab w:val="left" w:pos="1440"/>
              </w:tabs>
              <w:jc w:val="center"/>
              <w:rPr>
                <w:sz w:val="28"/>
                <w:szCs w:val="28"/>
              </w:rPr>
            </w:pPr>
          </w:p>
        </w:tc>
      </w:tr>
      <w:tr w:rsidR="00E065E8" w:rsidRPr="00E065E8" w:rsidTr="004D32E6">
        <w:trPr>
          <w:trHeight w:val="333"/>
        </w:trPr>
        <w:tc>
          <w:tcPr>
            <w:tcW w:w="331" w:type="pct"/>
            <w:shd w:val="clear" w:color="auto" w:fill="auto"/>
          </w:tcPr>
          <w:p w:rsidR="00E065E8" w:rsidRPr="00E065E8" w:rsidRDefault="00E065E8" w:rsidP="00E065E8">
            <w:pPr>
              <w:tabs>
                <w:tab w:val="left" w:pos="294"/>
                <w:tab w:val="left" w:pos="567"/>
                <w:tab w:val="left" w:pos="1440"/>
              </w:tabs>
              <w:jc w:val="center"/>
              <w:rPr>
                <w:sz w:val="28"/>
                <w:szCs w:val="28"/>
                <w:lang w:val="en-US"/>
              </w:rPr>
            </w:pPr>
            <w:r w:rsidRPr="00E065E8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779" w:type="pct"/>
            <w:shd w:val="clear" w:color="auto" w:fill="auto"/>
          </w:tcPr>
          <w:p w:rsidR="00E065E8" w:rsidRPr="00E065E8" w:rsidRDefault="00E065E8" w:rsidP="00E065E8">
            <w:pPr>
              <w:tabs>
                <w:tab w:val="left" w:pos="294"/>
                <w:tab w:val="left" w:pos="567"/>
                <w:tab w:val="left" w:pos="1440"/>
              </w:tabs>
              <w:rPr>
                <w:sz w:val="28"/>
                <w:szCs w:val="28"/>
              </w:rPr>
            </w:pPr>
            <w:r w:rsidRPr="00E065E8">
              <w:rPr>
                <w:sz w:val="28"/>
                <w:szCs w:val="28"/>
              </w:rPr>
              <w:t>Процент охвата ДМС</w:t>
            </w:r>
          </w:p>
        </w:tc>
        <w:tc>
          <w:tcPr>
            <w:tcW w:w="573" w:type="pct"/>
            <w:vAlign w:val="center"/>
          </w:tcPr>
          <w:p w:rsidR="00E065E8" w:rsidRPr="00E065E8" w:rsidRDefault="00E065E8" w:rsidP="00E065E8">
            <w:pPr>
              <w:tabs>
                <w:tab w:val="left" w:pos="294"/>
                <w:tab w:val="left" w:pos="567"/>
                <w:tab w:val="left" w:pos="1440"/>
              </w:tabs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E065E8">
              <w:rPr>
                <w:sz w:val="28"/>
                <w:szCs w:val="28"/>
              </w:rPr>
              <w:t>К</w:t>
            </w:r>
            <w:r w:rsidRPr="00E065E8">
              <w:rPr>
                <w:sz w:val="28"/>
                <w:szCs w:val="28"/>
                <w:vertAlign w:val="subscript"/>
              </w:rPr>
              <w:t>дмс</w:t>
            </w:r>
            <w:proofErr w:type="spellEnd"/>
            <w:proofErr w:type="gramStart"/>
            <w:r w:rsidRPr="00E065E8">
              <w:rPr>
                <w:sz w:val="28"/>
                <w:szCs w:val="28"/>
              </w:rPr>
              <w:t xml:space="preserve"> </w:t>
            </w:r>
            <w:r w:rsidRPr="00E065E8">
              <w:rPr>
                <w:sz w:val="28"/>
                <w:szCs w:val="28"/>
                <w:lang w:val="en-US"/>
              </w:rPr>
              <w:t>/</w:t>
            </w:r>
            <w:r w:rsidRPr="00E065E8">
              <w:rPr>
                <w:sz w:val="28"/>
                <w:szCs w:val="28"/>
              </w:rPr>
              <w:t>К</w:t>
            </w:r>
            <w:proofErr w:type="gramEnd"/>
          </w:p>
        </w:tc>
        <w:tc>
          <w:tcPr>
            <w:tcW w:w="692" w:type="pct"/>
            <w:shd w:val="clear" w:color="auto" w:fill="auto"/>
            <w:vAlign w:val="center"/>
          </w:tcPr>
          <w:p w:rsidR="00E065E8" w:rsidRPr="00E065E8" w:rsidRDefault="00E065E8" w:rsidP="00E065E8">
            <w:pPr>
              <w:tabs>
                <w:tab w:val="left" w:pos="294"/>
                <w:tab w:val="left" w:pos="567"/>
                <w:tab w:val="left" w:pos="1440"/>
              </w:tabs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93" w:type="pct"/>
            <w:shd w:val="clear" w:color="auto" w:fill="auto"/>
            <w:vAlign w:val="center"/>
          </w:tcPr>
          <w:p w:rsidR="00E065E8" w:rsidRPr="00E065E8" w:rsidRDefault="00E065E8" w:rsidP="00E065E8">
            <w:pPr>
              <w:tabs>
                <w:tab w:val="left" w:pos="294"/>
                <w:tab w:val="left" w:pos="567"/>
                <w:tab w:val="left" w:pos="1440"/>
              </w:tabs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32" w:type="pct"/>
            <w:shd w:val="clear" w:color="auto" w:fill="auto"/>
            <w:vAlign w:val="center"/>
          </w:tcPr>
          <w:p w:rsidR="00E065E8" w:rsidRPr="00E065E8" w:rsidRDefault="00E065E8" w:rsidP="00E065E8">
            <w:pPr>
              <w:tabs>
                <w:tab w:val="left" w:pos="294"/>
                <w:tab w:val="left" w:pos="567"/>
                <w:tab w:val="left" w:pos="1440"/>
              </w:tabs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E065E8" w:rsidRPr="00E065E8" w:rsidTr="004D32E6">
        <w:tc>
          <w:tcPr>
            <w:tcW w:w="331" w:type="pct"/>
            <w:shd w:val="clear" w:color="auto" w:fill="auto"/>
          </w:tcPr>
          <w:p w:rsidR="00E065E8" w:rsidRPr="00E065E8" w:rsidRDefault="00E065E8" w:rsidP="00E065E8">
            <w:pPr>
              <w:tabs>
                <w:tab w:val="left" w:pos="294"/>
                <w:tab w:val="left" w:pos="567"/>
                <w:tab w:val="left" w:pos="1440"/>
              </w:tabs>
              <w:jc w:val="center"/>
              <w:rPr>
                <w:sz w:val="28"/>
                <w:szCs w:val="28"/>
                <w:lang w:val="en-US"/>
              </w:rPr>
            </w:pPr>
            <w:r w:rsidRPr="00E065E8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779" w:type="pct"/>
            <w:shd w:val="clear" w:color="auto" w:fill="auto"/>
          </w:tcPr>
          <w:p w:rsidR="00E065E8" w:rsidRPr="00E065E8" w:rsidRDefault="00E065E8" w:rsidP="00E065E8">
            <w:pPr>
              <w:tabs>
                <w:tab w:val="left" w:pos="294"/>
                <w:tab w:val="left" w:pos="567"/>
                <w:tab w:val="left" w:pos="1440"/>
              </w:tabs>
              <w:rPr>
                <w:sz w:val="28"/>
                <w:szCs w:val="28"/>
              </w:rPr>
            </w:pPr>
            <w:r w:rsidRPr="00E065E8">
              <w:rPr>
                <w:sz w:val="28"/>
                <w:szCs w:val="28"/>
              </w:rPr>
              <w:t>Сумма средств, выделенных на ДМС работодателями (рублей)</w:t>
            </w:r>
          </w:p>
        </w:tc>
        <w:tc>
          <w:tcPr>
            <w:tcW w:w="573" w:type="pct"/>
            <w:vAlign w:val="center"/>
          </w:tcPr>
          <w:p w:rsidR="00E065E8" w:rsidRPr="00E065E8" w:rsidRDefault="00E065E8" w:rsidP="00E065E8">
            <w:pPr>
              <w:tabs>
                <w:tab w:val="left" w:pos="294"/>
                <w:tab w:val="left" w:pos="567"/>
                <w:tab w:val="left" w:pos="1440"/>
              </w:tabs>
              <w:jc w:val="center"/>
              <w:rPr>
                <w:sz w:val="28"/>
                <w:szCs w:val="28"/>
                <w:lang w:val="en-US"/>
              </w:rPr>
            </w:pPr>
            <w:r w:rsidRPr="00E065E8">
              <w:rPr>
                <w:sz w:val="28"/>
                <w:szCs w:val="28"/>
                <w:lang w:val="en-US"/>
              </w:rPr>
              <w:t>S</w:t>
            </w:r>
            <w:r w:rsidRPr="00E065E8">
              <w:rPr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E065E8" w:rsidRPr="00E065E8" w:rsidRDefault="00E065E8" w:rsidP="00E065E8">
            <w:pPr>
              <w:tabs>
                <w:tab w:val="left" w:pos="294"/>
                <w:tab w:val="left" w:pos="567"/>
                <w:tab w:val="left" w:pos="14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93" w:type="pct"/>
            <w:shd w:val="clear" w:color="auto" w:fill="auto"/>
            <w:vAlign w:val="center"/>
          </w:tcPr>
          <w:p w:rsidR="00E065E8" w:rsidRPr="00E065E8" w:rsidRDefault="00E065E8" w:rsidP="00E065E8">
            <w:pPr>
              <w:tabs>
                <w:tab w:val="left" w:pos="294"/>
                <w:tab w:val="left" w:pos="567"/>
                <w:tab w:val="left" w:pos="14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32" w:type="pct"/>
            <w:shd w:val="clear" w:color="auto" w:fill="auto"/>
            <w:vAlign w:val="center"/>
          </w:tcPr>
          <w:p w:rsidR="00E065E8" w:rsidRPr="00E065E8" w:rsidRDefault="00E065E8" w:rsidP="00E065E8">
            <w:pPr>
              <w:tabs>
                <w:tab w:val="left" w:pos="294"/>
                <w:tab w:val="left" w:pos="567"/>
                <w:tab w:val="left" w:pos="1440"/>
              </w:tabs>
              <w:jc w:val="center"/>
              <w:rPr>
                <w:sz w:val="28"/>
                <w:szCs w:val="28"/>
              </w:rPr>
            </w:pPr>
          </w:p>
        </w:tc>
      </w:tr>
      <w:tr w:rsidR="00E065E8" w:rsidRPr="00E065E8" w:rsidTr="004D32E6">
        <w:tc>
          <w:tcPr>
            <w:tcW w:w="331" w:type="pct"/>
            <w:shd w:val="clear" w:color="auto" w:fill="auto"/>
          </w:tcPr>
          <w:p w:rsidR="00E065E8" w:rsidRPr="00E065E8" w:rsidRDefault="00E065E8" w:rsidP="00E065E8">
            <w:pPr>
              <w:tabs>
                <w:tab w:val="left" w:pos="294"/>
                <w:tab w:val="left" w:pos="567"/>
                <w:tab w:val="left" w:pos="1440"/>
              </w:tabs>
              <w:jc w:val="center"/>
              <w:rPr>
                <w:sz w:val="28"/>
                <w:szCs w:val="28"/>
                <w:lang w:val="en-US"/>
              </w:rPr>
            </w:pPr>
            <w:r w:rsidRPr="00E065E8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779" w:type="pct"/>
            <w:shd w:val="clear" w:color="auto" w:fill="auto"/>
          </w:tcPr>
          <w:p w:rsidR="00E065E8" w:rsidRPr="00E065E8" w:rsidRDefault="00E065E8" w:rsidP="00E065E8">
            <w:pPr>
              <w:tabs>
                <w:tab w:val="left" w:pos="294"/>
                <w:tab w:val="left" w:pos="567"/>
                <w:tab w:val="left" w:pos="1440"/>
              </w:tabs>
              <w:rPr>
                <w:sz w:val="28"/>
                <w:szCs w:val="28"/>
              </w:rPr>
            </w:pPr>
            <w:r w:rsidRPr="00E065E8">
              <w:rPr>
                <w:sz w:val="28"/>
                <w:szCs w:val="28"/>
              </w:rPr>
              <w:t>Сумма средств, выделенных на ДМС профсоюзом (рублей)</w:t>
            </w:r>
          </w:p>
        </w:tc>
        <w:tc>
          <w:tcPr>
            <w:tcW w:w="573" w:type="pct"/>
            <w:vAlign w:val="center"/>
          </w:tcPr>
          <w:p w:rsidR="00E065E8" w:rsidRPr="00E065E8" w:rsidRDefault="00E065E8" w:rsidP="00E065E8">
            <w:pPr>
              <w:tabs>
                <w:tab w:val="left" w:pos="294"/>
                <w:tab w:val="left" w:pos="567"/>
                <w:tab w:val="left" w:pos="1440"/>
              </w:tabs>
              <w:jc w:val="center"/>
              <w:rPr>
                <w:sz w:val="28"/>
                <w:szCs w:val="28"/>
                <w:lang w:val="en-US"/>
              </w:rPr>
            </w:pPr>
            <w:r w:rsidRPr="00E065E8">
              <w:rPr>
                <w:sz w:val="28"/>
                <w:szCs w:val="28"/>
                <w:lang w:val="en-US"/>
              </w:rPr>
              <w:t>S</w:t>
            </w:r>
            <w:r w:rsidRPr="00E065E8">
              <w:rPr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E065E8" w:rsidRPr="00E065E8" w:rsidRDefault="00E065E8" w:rsidP="00E065E8">
            <w:pPr>
              <w:tabs>
                <w:tab w:val="left" w:pos="294"/>
                <w:tab w:val="left" w:pos="567"/>
                <w:tab w:val="left" w:pos="14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93" w:type="pct"/>
            <w:shd w:val="clear" w:color="auto" w:fill="auto"/>
            <w:vAlign w:val="center"/>
          </w:tcPr>
          <w:p w:rsidR="00E065E8" w:rsidRPr="00E065E8" w:rsidRDefault="00E065E8" w:rsidP="00E065E8">
            <w:pPr>
              <w:tabs>
                <w:tab w:val="left" w:pos="294"/>
                <w:tab w:val="left" w:pos="567"/>
                <w:tab w:val="left" w:pos="14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32" w:type="pct"/>
            <w:shd w:val="clear" w:color="auto" w:fill="auto"/>
            <w:vAlign w:val="center"/>
          </w:tcPr>
          <w:p w:rsidR="00E065E8" w:rsidRPr="00E065E8" w:rsidRDefault="00E065E8" w:rsidP="00E065E8">
            <w:pPr>
              <w:tabs>
                <w:tab w:val="left" w:pos="294"/>
                <w:tab w:val="left" w:pos="567"/>
                <w:tab w:val="left" w:pos="1440"/>
              </w:tabs>
              <w:jc w:val="center"/>
              <w:rPr>
                <w:sz w:val="28"/>
                <w:szCs w:val="28"/>
              </w:rPr>
            </w:pPr>
          </w:p>
        </w:tc>
      </w:tr>
      <w:tr w:rsidR="00E065E8" w:rsidRPr="00E065E8" w:rsidTr="004D32E6">
        <w:tc>
          <w:tcPr>
            <w:tcW w:w="331" w:type="pct"/>
            <w:shd w:val="clear" w:color="auto" w:fill="auto"/>
          </w:tcPr>
          <w:p w:rsidR="00E065E8" w:rsidRPr="00E065E8" w:rsidRDefault="00E065E8" w:rsidP="00E065E8">
            <w:pPr>
              <w:tabs>
                <w:tab w:val="left" w:pos="294"/>
                <w:tab w:val="left" w:pos="567"/>
                <w:tab w:val="left" w:pos="14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79" w:type="pct"/>
            <w:shd w:val="clear" w:color="auto" w:fill="auto"/>
          </w:tcPr>
          <w:p w:rsidR="00E065E8" w:rsidRPr="00E065E8" w:rsidRDefault="00E065E8" w:rsidP="00E065E8">
            <w:pPr>
              <w:tabs>
                <w:tab w:val="left" w:pos="294"/>
                <w:tab w:val="left" w:pos="567"/>
                <w:tab w:val="left" w:pos="1440"/>
              </w:tabs>
              <w:jc w:val="right"/>
              <w:rPr>
                <w:sz w:val="28"/>
                <w:szCs w:val="28"/>
              </w:rPr>
            </w:pPr>
            <w:r w:rsidRPr="00E065E8">
              <w:rPr>
                <w:sz w:val="28"/>
                <w:szCs w:val="28"/>
              </w:rPr>
              <w:t>ИТОГО</w:t>
            </w:r>
          </w:p>
        </w:tc>
        <w:tc>
          <w:tcPr>
            <w:tcW w:w="573" w:type="pct"/>
            <w:vAlign w:val="center"/>
          </w:tcPr>
          <w:p w:rsidR="00E065E8" w:rsidRPr="00E065E8" w:rsidRDefault="00E065E8" w:rsidP="00E065E8">
            <w:pPr>
              <w:tabs>
                <w:tab w:val="left" w:pos="294"/>
                <w:tab w:val="left" w:pos="567"/>
                <w:tab w:val="left" w:pos="14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 w:rsidR="00E065E8" w:rsidRPr="00E065E8" w:rsidRDefault="00E065E8" w:rsidP="00E065E8">
            <w:pPr>
              <w:tabs>
                <w:tab w:val="left" w:pos="294"/>
                <w:tab w:val="left" w:pos="567"/>
                <w:tab w:val="left" w:pos="14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93" w:type="pct"/>
            <w:shd w:val="clear" w:color="auto" w:fill="auto"/>
            <w:vAlign w:val="center"/>
          </w:tcPr>
          <w:p w:rsidR="00E065E8" w:rsidRPr="00E065E8" w:rsidRDefault="00E065E8" w:rsidP="00E065E8">
            <w:pPr>
              <w:tabs>
                <w:tab w:val="left" w:pos="294"/>
                <w:tab w:val="left" w:pos="567"/>
                <w:tab w:val="left" w:pos="14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32" w:type="pct"/>
            <w:shd w:val="clear" w:color="auto" w:fill="auto"/>
            <w:vAlign w:val="center"/>
          </w:tcPr>
          <w:p w:rsidR="00E065E8" w:rsidRPr="00E065E8" w:rsidRDefault="00E065E8" w:rsidP="00E065E8">
            <w:pPr>
              <w:tabs>
                <w:tab w:val="left" w:pos="294"/>
                <w:tab w:val="left" w:pos="567"/>
                <w:tab w:val="left" w:pos="1440"/>
              </w:tabs>
              <w:jc w:val="center"/>
              <w:rPr>
                <w:sz w:val="28"/>
                <w:szCs w:val="28"/>
              </w:rPr>
            </w:pPr>
          </w:p>
        </w:tc>
      </w:tr>
      <w:tr w:rsidR="00E065E8" w:rsidRPr="00E065E8" w:rsidTr="004D32E6">
        <w:tc>
          <w:tcPr>
            <w:tcW w:w="331" w:type="pct"/>
            <w:shd w:val="clear" w:color="auto" w:fill="auto"/>
          </w:tcPr>
          <w:p w:rsidR="00E065E8" w:rsidRPr="00E065E8" w:rsidRDefault="00E065E8" w:rsidP="00E065E8">
            <w:pPr>
              <w:tabs>
                <w:tab w:val="left" w:pos="294"/>
                <w:tab w:val="left" w:pos="567"/>
                <w:tab w:val="left" w:pos="1440"/>
              </w:tabs>
              <w:jc w:val="center"/>
              <w:rPr>
                <w:sz w:val="28"/>
                <w:szCs w:val="28"/>
              </w:rPr>
            </w:pPr>
            <w:r w:rsidRPr="00E065E8">
              <w:rPr>
                <w:sz w:val="28"/>
                <w:szCs w:val="28"/>
              </w:rPr>
              <w:t>6</w:t>
            </w:r>
          </w:p>
        </w:tc>
        <w:tc>
          <w:tcPr>
            <w:tcW w:w="1779" w:type="pct"/>
            <w:shd w:val="clear" w:color="auto" w:fill="auto"/>
          </w:tcPr>
          <w:p w:rsidR="00E065E8" w:rsidRPr="00E065E8" w:rsidRDefault="00E065E8" w:rsidP="00E065E8">
            <w:pPr>
              <w:tabs>
                <w:tab w:val="left" w:pos="294"/>
                <w:tab w:val="left" w:pos="567"/>
                <w:tab w:val="left" w:pos="1440"/>
              </w:tabs>
              <w:rPr>
                <w:sz w:val="28"/>
                <w:szCs w:val="28"/>
              </w:rPr>
            </w:pPr>
            <w:r w:rsidRPr="00E065E8">
              <w:rPr>
                <w:sz w:val="28"/>
                <w:szCs w:val="28"/>
              </w:rPr>
              <w:t>Сумма средств, выделенных работодателем и профсоюзом на одного застрахованного (рублей)</w:t>
            </w:r>
          </w:p>
        </w:tc>
        <w:tc>
          <w:tcPr>
            <w:tcW w:w="573" w:type="pct"/>
            <w:vAlign w:val="center"/>
          </w:tcPr>
          <w:p w:rsidR="00E065E8" w:rsidRPr="00E065E8" w:rsidRDefault="000956CC" w:rsidP="00E065E8">
            <w:pPr>
              <w:tabs>
                <w:tab w:val="left" w:pos="294"/>
                <w:tab w:val="left" w:pos="567"/>
                <w:tab w:val="left" w:pos="1440"/>
              </w:tabs>
              <w:jc w:val="center"/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дмс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692" w:type="pct"/>
            <w:shd w:val="clear" w:color="auto" w:fill="auto"/>
            <w:vAlign w:val="center"/>
          </w:tcPr>
          <w:p w:rsidR="00E065E8" w:rsidRPr="00E065E8" w:rsidRDefault="00E065E8" w:rsidP="00E065E8">
            <w:pPr>
              <w:tabs>
                <w:tab w:val="left" w:pos="294"/>
                <w:tab w:val="left" w:pos="567"/>
                <w:tab w:val="left" w:pos="14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93" w:type="pct"/>
            <w:shd w:val="clear" w:color="auto" w:fill="auto"/>
            <w:vAlign w:val="center"/>
          </w:tcPr>
          <w:p w:rsidR="00E065E8" w:rsidRPr="00E065E8" w:rsidRDefault="00E065E8" w:rsidP="00E065E8">
            <w:pPr>
              <w:tabs>
                <w:tab w:val="left" w:pos="294"/>
                <w:tab w:val="left" w:pos="567"/>
                <w:tab w:val="left" w:pos="14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32" w:type="pct"/>
            <w:shd w:val="clear" w:color="auto" w:fill="auto"/>
            <w:vAlign w:val="center"/>
          </w:tcPr>
          <w:p w:rsidR="00E065E8" w:rsidRPr="00E065E8" w:rsidRDefault="00E065E8" w:rsidP="00E065E8">
            <w:pPr>
              <w:tabs>
                <w:tab w:val="left" w:pos="294"/>
                <w:tab w:val="left" w:pos="567"/>
                <w:tab w:val="left" w:pos="1440"/>
              </w:tabs>
              <w:jc w:val="center"/>
              <w:rPr>
                <w:sz w:val="28"/>
                <w:szCs w:val="28"/>
              </w:rPr>
            </w:pPr>
          </w:p>
        </w:tc>
      </w:tr>
      <w:tr w:rsidR="00E065E8" w:rsidRPr="00E065E8" w:rsidTr="004D32E6">
        <w:tc>
          <w:tcPr>
            <w:tcW w:w="331" w:type="pct"/>
            <w:shd w:val="clear" w:color="auto" w:fill="auto"/>
          </w:tcPr>
          <w:p w:rsidR="00E065E8" w:rsidRPr="00E065E8" w:rsidRDefault="00E065E8" w:rsidP="00E065E8">
            <w:pPr>
              <w:tabs>
                <w:tab w:val="left" w:pos="294"/>
                <w:tab w:val="left" w:pos="567"/>
                <w:tab w:val="left" w:pos="1440"/>
              </w:tabs>
              <w:jc w:val="center"/>
              <w:rPr>
                <w:sz w:val="28"/>
                <w:szCs w:val="28"/>
              </w:rPr>
            </w:pPr>
            <w:r w:rsidRPr="00E065E8">
              <w:rPr>
                <w:sz w:val="28"/>
                <w:szCs w:val="28"/>
              </w:rPr>
              <w:t>7</w:t>
            </w:r>
          </w:p>
        </w:tc>
        <w:tc>
          <w:tcPr>
            <w:tcW w:w="1779" w:type="pct"/>
            <w:shd w:val="clear" w:color="auto" w:fill="auto"/>
          </w:tcPr>
          <w:p w:rsidR="00E065E8" w:rsidRPr="00E065E8" w:rsidRDefault="00E065E8" w:rsidP="00E065E8">
            <w:pPr>
              <w:tabs>
                <w:tab w:val="left" w:pos="294"/>
                <w:tab w:val="left" w:pos="567"/>
                <w:tab w:val="left" w:pos="1440"/>
              </w:tabs>
              <w:rPr>
                <w:sz w:val="28"/>
                <w:szCs w:val="28"/>
              </w:rPr>
            </w:pPr>
            <w:r w:rsidRPr="00E065E8">
              <w:rPr>
                <w:sz w:val="28"/>
                <w:szCs w:val="28"/>
              </w:rPr>
              <w:t>Сумма средств, затраченная работниками на договор ДМС (рублей)</w:t>
            </w:r>
          </w:p>
        </w:tc>
        <w:tc>
          <w:tcPr>
            <w:tcW w:w="573" w:type="pct"/>
            <w:vAlign w:val="center"/>
          </w:tcPr>
          <w:p w:rsidR="00E065E8" w:rsidRPr="00E065E8" w:rsidRDefault="00E065E8" w:rsidP="00E065E8">
            <w:pPr>
              <w:tabs>
                <w:tab w:val="left" w:pos="294"/>
                <w:tab w:val="left" w:pos="567"/>
                <w:tab w:val="left" w:pos="1440"/>
              </w:tabs>
              <w:jc w:val="center"/>
              <w:rPr>
                <w:sz w:val="28"/>
                <w:szCs w:val="28"/>
                <w:lang w:val="en-US"/>
              </w:rPr>
            </w:pPr>
            <w:r w:rsidRPr="00E065E8">
              <w:rPr>
                <w:sz w:val="28"/>
                <w:szCs w:val="28"/>
                <w:lang w:val="en-US"/>
              </w:rPr>
              <w:t>S</w:t>
            </w:r>
            <w:r w:rsidRPr="00E065E8">
              <w:rPr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E065E8" w:rsidRPr="00E065E8" w:rsidRDefault="00E065E8" w:rsidP="00E065E8">
            <w:pPr>
              <w:tabs>
                <w:tab w:val="left" w:pos="294"/>
                <w:tab w:val="left" w:pos="567"/>
                <w:tab w:val="left" w:pos="14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93" w:type="pct"/>
            <w:shd w:val="clear" w:color="auto" w:fill="auto"/>
            <w:vAlign w:val="center"/>
          </w:tcPr>
          <w:p w:rsidR="00E065E8" w:rsidRPr="00E065E8" w:rsidRDefault="00E065E8" w:rsidP="00E065E8">
            <w:pPr>
              <w:tabs>
                <w:tab w:val="left" w:pos="294"/>
                <w:tab w:val="left" w:pos="567"/>
                <w:tab w:val="left" w:pos="14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32" w:type="pct"/>
            <w:shd w:val="clear" w:color="auto" w:fill="auto"/>
            <w:vAlign w:val="center"/>
          </w:tcPr>
          <w:p w:rsidR="00E065E8" w:rsidRPr="00E065E8" w:rsidRDefault="00E065E8" w:rsidP="00E065E8">
            <w:pPr>
              <w:tabs>
                <w:tab w:val="left" w:pos="294"/>
                <w:tab w:val="left" w:pos="567"/>
                <w:tab w:val="left" w:pos="1440"/>
              </w:tabs>
              <w:jc w:val="center"/>
              <w:rPr>
                <w:sz w:val="28"/>
                <w:szCs w:val="28"/>
              </w:rPr>
            </w:pPr>
          </w:p>
        </w:tc>
      </w:tr>
      <w:tr w:rsidR="00E065E8" w:rsidRPr="00E065E8" w:rsidTr="004D32E6">
        <w:tc>
          <w:tcPr>
            <w:tcW w:w="331" w:type="pct"/>
            <w:shd w:val="clear" w:color="auto" w:fill="auto"/>
          </w:tcPr>
          <w:p w:rsidR="00E065E8" w:rsidRPr="00E065E8" w:rsidRDefault="00E065E8" w:rsidP="00E065E8">
            <w:pPr>
              <w:tabs>
                <w:tab w:val="left" w:pos="294"/>
                <w:tab w:val="left" w:pos="567"/>
                <w:tab w:val="left" w:pos="1440"/>
              </w:tabs>
              <w:jc w:val="center"/>
              <w:rPr>
                <w:sz w:val="28"/>
                <w:szCs w:val="28"/>
              </w:rPr>
            </w:pPr>
            <w:r w:rsidRPr="00E065E8">
              <w:rPr>
                <w:sz w:val="28"/>
                <w:szCs w:val="28"/>
              </w:rPr>
              <w:t>7.1</w:t>
            </w:r>
          </w:p>
        </w:tc>
        <w:tc>
          <w:tcPr>
            <w:tcW w:w="1779" w:type="pct"/>
            <w:shd w:val="clear" w:color="auto" w:fill="auto"/>
          </w:tcPr>
          <w:p w:rsidR="00E065E8" w:rsidRPr="00E065E8" w:rsidRDefault="00E065E8" w:rsidP="00E065E8">
            <w:pPr>
              <w:tabs>
                <w:tab w:val="left" w:pos="294"/>
                <w:tab w:val="left" w:pos="567"/>
                <w:tab w:val="left" w:pos="1440"/>
              </w:tabs>
              <w:rPr>
                <w:sz w:val="28"/>
                <w:szCs w:val="28"/>
              </w:rPr>
            </w:pPr>
            <w:r w:rsidRPr="00E065E8">
              <w:rPr>
                <w:sz w:val="28"/>
                <w:szCs w:val="28"/>
              </w:rPr>
              <w:t>Средняя сумма, затраченная работником на договор ДМС (рублей)</w:t>
            </w:r>
          </w:p>
        </w:tc>
        <w:tc>
          <w:tcPr>
            <w:tcW w:w="573" w:type="pct"/>
            <w:vAlign w:val="center"/>
          </w:tcPr>
          <w:p w:rsidR="00E065E8" w:rsidRPr="00E065E8" w:rsidRDefault="000956CC" w:rsidP="00E065E8">
            <w:pPr>
              <w:tabs>
                <w:tab w:val="left" w:pos="294"/>
                <w:tab w:val="left" w:pos="567"/>
                <w:tab w:val="left" w:pos="1440"/>
              </w:tabs>
              <w:jc w:val="center"/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3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дмс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692" w:type="pct"/>
            <w:shd w:val="clear" w:color="auto" w:fill="auto"/>
            <w:vAlign w:val="center"/>
          </w:tcPr>
          <w:p w:rsidR="00E065E8" w:rsidRPr="00E065E8" w:rsidRDefault="00E065E8" w:rsidP="00E065E8">
            <w:pPr>
              <w:tabs>
                <w:tab w:val="left" w:pos="294"/>
                <w:tab w:val="left" w:pos="567"/>
                <w:tab w:val="left" w:pos="14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93" w:type="pct"/>
            <w:shd w:val="clear" w:color="auto" w:fill="auto"/>
            <w:vAlign w:val="center"/>
          </w:tcPr>
          <w:p w:rsidR="00E065E8" w:rsidRPr="00E065E8" w:rsidRDefault="00E065E8" w:rsidP="00E065E8">
            <w:pPr>
              <w:tabs>
                <w:tab w:val="left" w:pos="294"/>
                <w:tab w:val="left" w:pos="567"/>
                <w:tab w:val="left" w:pos="14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32" w:type="pct"/>
            <w:shd w:val="clear" w:color="auto" w:fill="auto"/>
            <w:vAlign w:val="center"/>
          </w:tcPr>
          <w:p w:rsidR="00E065E8" w:rsidRPr="00E065E8" w:rsidRDefault="00E065E8" w:rsidP="00E065E8">
            <w:pPr>
              <w:tabs>
                <w:tab w:val="left" w:pos="294"/>
                <w:tab w:val="left" w:pos="567"/>
                <w:tab w:val="left" w:pos="1440"/>
              </w:tabs>
              <w:jc w:val="center"/>
              <w:rPr>
                <w:sz w:val="28"/>
                <w:szCs w:val="28"/>
              </w:rPr>
            </w:pPr>
          </w:p>
        </w:tc>
      </w:tr>
      <w:tr w:rsidR="00E065E8" w:rsidRPr="00E065E8" w:rsidTr="004D32E6">
        <w:trPr>
          <w:trHeight w:val="371"/>
        </w:trPr>
        <w:tc>
          <w:tcPr>
            <w:tcW w:w="331" w:type="pct"/>
            <w:shd w:val="clear" w:color="auto" w:fill="auto"/>
          </w:tcPr>
          <w:p w:rsidR="00E065E8" w:rsidRPr="00E065E8" w:rsidRDefault="00E065E8" w:rsidP="00E065E8">
            <w:pPr>
              <w:tabs>
                <w:tab w:val="left" w:pos="294"/>
                <w:tab w:val="left" w:pos="567"/>
                <w:tab w:val="left" w:pos="1440"/>
              </w:tabs>
              <w:jc w:val="center"/>
              <w:rPr>
                <w:sz w:val="28"/>
                <w:szCs w:val="28"/>
              </w:rPr>
            </w:pPr>
            <w:r w:rsidRPr="00E065E8">
              <w:rPr>
                <w:sz w:val="28"/>
                <w:szCs w:val="28"/>
              </w:rPr>
              <w:t>7.2</w:t>
            </w:r>
          </w:p>
        </w:tc>
        <w:tc>
          <w:tcPr>
            <w:tcW w:w="1779" w:type="pct"/>
            <w:shd w:val="clear" w:color="auto" w:fill="auto"/>
          </w:tcPr>
          <w:p w:rsidR="00E065E8" w:rsidRPr="00E065E8" w:rsidRDefault="00E065E8" w:rsidP="00E065E8">
            <w:pPr>
              <w:tabs>
                <w:tab w:val="left" w:pos="294"/>
                <w:tab w:val="left" w:pos="567"/>
                <w:tab w:val="left" w:pos="1440"/>
              </w:tabs>
              <w:rPr>
                <w:sz w:val="28"/>
                <w:szCs w:val="28"/>
              </w:rPr>
            </w:pPr>
            <w:r w:rsidRPr="00E065E8">
              <w:rPr>
                <w:sz w:val="28"/>
                <w:szCs w:val="28"/>
              </w:rPr>
              <w:t>Доля средств работников в финансировании договора ДМС(%)</w:t>
            </w:r>
          </w:p>
        </w:tc>
        <w:tc>
          <w:tcPr>
            <w:tcW w:w="573" w:type="pct"/>
            <w:vAlign w:val="center"/>
          </w:tcPr>
          <w:p w:rsidR="00E065E8" w:rsidRPr="00E065E8" w:rsidRDefault="000956CC" w:rsidP="00E065E8">
            <w:pPr>
              <w:tabs>
                <w:tab w:val="left" w:pos="294"/>
                <w:tab w:val="left" w:pos="567"/>
                <w:tab w:val="left" w:pos="1440"/>
              </w:tabs>
              <w:jc w:val="center"/>
              <w:rPr>
                <w:i/>
                <w:sz w:val="28"/>
                <w:szCs w:val="28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  <w:lang w:val="en-US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3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  <w:lang w:val="en-US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2"/>
                            <w:szCs w:val="22"/>
                            <w:lang w:val="en-US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  <w:lang w:val="en-US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2"/>
                            <w:szCs w:val="22"/>
                            <w:lang w:val="en-US"/>
                          </w:rPr>
                          <m:t>3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sz w:val="22"/>
                    <w:szCs w:val="22"/>
                  </w:rPr>
                  <m:t>×100</m:t>
                </m:r>
              </m:oMath>
            </m:oMathPara>
          </w:p>
        </w:tc>
        <w:tc>
          <w:tcPr>
            <w:tcW w:w="692" w:type="pct"/>
            <w:shd w:val="clear" w:color="auto" w:fill="auto"/>
            <w:vAlign w:val="center"/>
          </w:tcPr>
          <w:p w:rsidR="00E065E8" w:rsidRPr="00E065E8" w:rsidRDefault="00E065E8" w:rsidP="00E065E8">
            <w:pPr>
              <w:tabs>
                <w:tab w:val="left" w:pos="294"/>
                <w:tab w:val="left" w:pos="567"/>
                <w:tab w:val="left" w:pos="14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93" w:type="pct"/>
            <w:shd w:val="clear" w:color="auto" w:fill="auto"/>
            <w:vAlign w:val="center"/>
          </w:tcPr>
          <w:p w:rsidR="00E065E8" w:rsidRPr="00E065E8" w:rsidRDefault="00E065E8" w:rsidP="00E065E8">
            <w:pPr>
              <w:tabs>
                <w:tab w:val="left" w:pos="294"/>
                <w:tab w:val="left" w:pos="567"/>
                <w:tab w:val="left" w:pos="14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32" w:type="pct"/>
            <w:shd w:val="clear" w:color="auto" w:fill="auto"/>
            <w:vAlign w:val="center"/>
          </w:tcPr>
          <w:p w:rsidR="00E065E8" w:rsidRPr="00E065E8" w:rsidRDefault="00E065E8" w:rsidP="00E065E8">
            <w:pPr>
              <w:tabs>
                <w:tab w:val="left" w:pos="294"/>
                <w:tab w:val="left" w:pos="567"/>
                <w:tab w:val="left" w:pos="1440"/>
              </w:tabs>
              <w:jc w:val="center"/>
              <w:rPr>
                <w:sz w:val="28"/>
                <w:szCs w:val="28"/>
              </w:rPr>
            </w:pPr>
          </w:p>
        </w:tc>
      </w:tr>
      <w:tr w:rsidR="00E065E8" w:rsidRPr="00E065E8" w:rsidTr="008F20A6">
        <w:trPr>
          <w:trHeight w:val="371"/>
        </w:trPr>
        <w:tc>
          <w:tcPr>
            <w:tcW w:w="5000" w:type="pct"/>
            <w:gridSpan w:val="6"/>
            <w:shd w:val="clear" w:color="auto" w:fill="auto"/>
          </w:tcPr>
          <w:p w:rsidR="004D32E6" w:rsidRDefault="004D32E6" w:rsidP="00E065E8">
            <w:pPr>
              <w:tabs>
                <w:tab w:val="left" w:pos="294"/>
                <w:tab w:val="left" w:pos="567"/>
                <w:tab w:val="left" w:pos="1440"/>
              </w:tabs>
              <w:jc w:val="center"/>
              <w:rPr>
                <w:sz w:val="28"/>
                <w:szCs w:val="28"/>
              </w:rPr>
            </w:pPr>
          </w:p>
          <w:p w:rsidR="00E065E8" w:rsidRDefault="00E065E8" w:rsidP="00E065E8">
            <w:pPr>
              <w:tabs>
                <w:tab w:val="left" w:pos="294"/>
                <w:tab w:val="left" w:pos="567"/>
                <w:tab w:val="left" w:pos="1440"/>
              </w:tabs>
              <w:jc w:val="center"/>
              <w:rPr>
                <w:sz w:val="28"/>
                <w:szCs w:val="28"/>
              </w:rPr>
            </w:pPr>
            <w:r w:rsidRPr="00E065E8">
              <w:rPr>
                <w:sz w:val="28"/>
                <w:szCs w:val="28"/>
              </w:rPr>
              <w:t xml:space="preserve">Дополнительные услуги в рамках </w:t>
            </w:r>
            <w:r w:rsidR="00AD5432">
              <w:rPr>
                <w:sz w:val="28"/>
                <w:szCs w:val="28"/>
              </w:rPr>
              <w:t xml:space="preserve">отдельного Соглашения с организацией, предоставляющей услуги в рамках </w:t>
            </w:r>
            <w:r w:rsidRPr="00E065E8">
              <w:rPr>
                <w:sz w:val="28"/>
                <w:szCs w:val="28"/>
              </w:rPr>
              <w:t>ОМС</w:t>
            </w:r>
          </w:p>
          <w:p w:rsidR="004D32E6" w:rsidRPr="00E065E8" w:rsidRDefault="004D32E6" w:rsidP="00E065E8">
            <w:pPr>
              <w:tabs>
                <w:tab w:val="left" w:pos="294"/>
                <w:tab w:val="left" w:pos="567"/>
                <w:tab w:val="left" w:pos="1440"/>
              </w:tabs>
              <w:jc w:val="center"/>
              <w:rPr>
                <w:sz w:val="28"/>
                <w:szCs w:val="28"/>
              </w:rPr>
            </w:pPr>
          </w:p>
        </w:tc>
      </w:tr>
      <w:tr w:rsidR="00E065E8" w:rsidRPr="00E065E8" w:rsidTr="004D32E6">
        <w:trPr>
          <w:trHeight w:val="371"/>
        </w:trPr>
        <w:tc>
          <w:tcPr>
            <w:tcW w:w="331" w:type="pct"/>
            <w:shd w:val="clear" w:color="auto" w:fill="auto"/>
          </w:tcPr>
          <w:p w:rsidR="00E065E8" w:rsidRPr="00E065E8" w:rsidRDefault="00E065E8" w:rsidP="00E065E8">
            <w:pPr>
              <w:tabs>
                <w:tab w:val="left" w:pos="294"/>
                <w:tab w:val="left" w:pos="567"/>
                <w:tab w:val="left" w:pos="1440"/>
              </w:tabs>
              <w:jc w:val="center"/>
              <w:rPr>
                <w:sz w:val="28"/>
                <w:szCs w:val="28"/>
              </w:rPr>
            </w:pPr>
            <w:r w:rsidRPr="00E065E8">
              <w:rPr>
                <w:sz w:val="28"/>
                <w:szCs w:val="28"/>
              </w:rPr>
              <w:t>8</w:t>
            </w:r>
          </w:p>
        </w:tc>
        <w:tc>
          <w:tcPr>
            <w:tcW w:w="1779" w:type="pct"/>
            <w:shd w:val="clear" w:color="auto" w:fill="auto"/>
          </w:tcPr>
          <w:p w:rsidR="00E065E8" w:rsidRPr="00E065E8" w:rsidRDefault="00E065E8" w:rsidP="00E065E8">
            <w:pPr>
              <w:tabs>
                <w:tab w:val="left" w:pos="294"/>
                <w:tab w:val="left" w:pos="567"/>
                <w:tab w:val="left" w:pos="1440"/>
              </w:tabs>
              <w:rPr>
                <w:sz w:val="28"/>
                <w:szCs w:val="28"/>
              </w:rPr>
            </w:pPr>
            <w:r w:rsidRPr="00E065E8">
              <w:rPr>
                <w:sz w:val="28"/>
                <w:szCs w:val="28"/>
              </w:rPr>
              <w:t>Сумма средств, выделенных работодателем (рублей) всего</w:t>
            </w:r>
          </w:p>
        </w:tc>
        <w:tc>
          <w:tcPr>
            <w:tcW w:w="573" w:type="pct"/>
          </w:tcPr>
          <w:p w:rsidR="00E065E8" w:rsidRPr="00E065E8" w:rsidRDefault="00E065E8" w:rsidP="00E065E8">
            <w:pPr>
              <w:tabs>
                <w:tab w:val="left" w:pos="294"/>
                <w:tab w:val="left" w:pos="567"/>
                <w:tab w:val="left" w:pos="1440"/>
              </w:tabs>
              <w:jc w:val="center"/>
              <w:rPr>
                <w:sz w:val="22"/>
                <w:szCs w:val="22"/>
              </w:rPr>
            </w:pPr>
          </w:p>
          <w:p w:rsidR="00E065E8" w:rsidRPr="00E065E8" w:rsidRDefault="00E065E8" w:rsidP="00E065E8">
            <w:pPr>
              <w:tabs>
                <w:tab w:val="left" w:pos="294"/>
                <w:tab w:val="left" w:pos="567"/>
                <w:tab w:val="left" w:pos="1440"/>
              </w:tabs>
              <w:jc w:val="center"/>
              <w:rPr>
                <w:sz w:val="22"/>
                <w:szCs w:val="22"/>
              </w:rPr>
            </w:pPr>
            <w:r w:rsidRPr="00E065E8">
              <w:rPr>
                <w:sz w:val="28"/>
                <w:szCs w:val="28"/>
                <w:lang w:val="en-US"/>
              </w:rPr>
              <w:t>S</w:t>
            </w:r>
            <w:r w:rsidRPr="00E065E8">
              <w:rPr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E065E8" w:rsidRPr="00E065E8" w:rsidRDefault="00E065E8" w:rsidP="00E065E8">
            <w:pPr>
              <w:tabs>
                <w:tab w:val="left" w:pos="294"/>
                <w:tab w:val="left" w:pos="567"/>
                <w:tab w:val="left" w:pos="14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93" w:type="pct"/>
            <w:shd w:val="clear" w:color="auto" w:fill="auto"/>
            <w:vAlign w:val="center"/>
          </w:tcPr>
          <w:p w:rsidR="00E065E8" w:rsidRPr="00E065E8" w:rsidRDefault="00E065E8" w:rsidP="00E065E8">
            <w:pPr>
              <w:tabs>
                <w:tab w:val="left" w:pos="294"/>
                <w:tab w:val="left" w:pos="567"/>
                <w:tab w:val="left" w:pos="14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32" w:type="pct"/>
            <w:shd w:val="clear" w:color="auto" w:fill="auto"/>
            <w:vAlign w:val="center"/>
          </w:tcPr>
          <w:p w:rsidR="00E065E8" w:rsidRPr="00E065E8" w:rsidRDefault="00E065E8" w:rsidP="00E065E8">
            <w:pPr>
              <w:tabs>
                <w:tab w:val="left" w:pos="294"/>
                <w:tab w:val="left" w:pos="567"/>
                <w:tab w:val="left" w:pos="1440"/>
              </w:tabs>
              <w:jc w:val="center"/>
              <w:rPr>
                <w:sz w:val="28"/>
                <w:szCs w:val="28"/>
              </w:rPr>
            </w:pPr>
          </w:p>
        </w:tc>
      </w:tr>
      <w:tr w:rsidR="00E065E8" w:rsidRPr="00E065E8" w:rsidTr="004D32E6">
        <w:trPr>
          <w:trHeight w:val="371"/>
        </w:trPr>
        <w:tc>
          <w:tcPr>
            <w:tcW w:w="331" w:type="pct"/>
            <w:shd w:val="clear" w:color="auto" w:fill="auto"/>
          </w:tcPr>
          <w:p w:rsidR="00E065E8" w:rsidRPr="00E065E8" w:rsidRDefault="00E065E8" w:rsidP="00E065E8">
            <w:pPr>
              <w:tabs>
                <w:tab w:val="left" w:pos="294"/>
                <w:tab w:val="left" w:pos="567"/>
                <w:tab w:val="left" w:pos="1440"/>
              </w:tabs>
              <w:jc w:val="center"/>
              <w:rPr>
                <w:sz w:val="28"/>
                <w:szCs w:val="28"/>
              </w:rPr>
            </w:pPr>
            <w:r w:rsidRPr="00E065E8">
              <w:rPr>
                <w:sz w:val="28"/>
                <w:szCs w:val="28"/>
              </w:rPr>
              <w:t>9</w:t>
            </w:r>
          </w:p>
        </w:tc>
        <w:tc>
          <w:tcPr>
            <w:tcW w:w="1779" w:type="pct"/>
            <w:shd w:val="clear" w:color="auto" w:fill="auto"/>
          </w:tcPr>
          <w:p w:rsidR="00E065E8" w:rsidRPr="00E065E8" w:rsidRDefault="00E065E8" w:rsidP="00E065E8">
            <w:pPr>
              <w:tabs>
                <w:tab w:val="left" w:pos="294"/>
                <w:tab w:val="left" w:pos="567"/>
                <w:tab w:val="left" w:pos="1440"/>
              </w:tabs>
              <w:rPr>
                <w:sz w:val="28"/>
                <w:szCs w:val="28"/>
              </w:rPr>
            </w:pPr>
            <w:r w:rsidRPr="00E065E8">
              <w:rPr>
                <w:sz w:val="28"/>
                <w:szCs w:val="28"/>
              </w:rPr>
              <w:t>Сумма средств, затраченная работником (рублей)</w:t>
            </w:r>
          </w:p>
        </w:tc>
        <w:tc>
          <w:tcPr>
            <w:tcW w:w="573" w:type="pct"/>
          </w:tcPr>
          <w:p w:rsidR="00E065E8" w:rsidRPr="00E065E8" w:rsidRDefault="00E065E8" w:rsidP="00E065E8">
            <w:pPr>
              <w:tabs>
                <w:tab w:val="left" w:pos="294"/>
                <w:tab w:val="left" w:pos="567"/>
                <w:tab w:val="left" w:pos="1440"/>
              </w:tabs>
              <w:jc w:val="center"/>
              <w:rPr>
                <w:sz w:val="22"/>
                <w:szCs w:val="22"/>
              </w:rPr>
            </w:pPr>
            <w:r w:rsidRPr="00E065E8">
              <w:rPr>
                <w:sz w:val="28"/>
                <w:szCs w:val="28"/>
                <w:lang w:val="en-US"/>
              </w:rPr>
              <w:t>S</w:t>
            </w:r>
            <w:r w:rsidRPr="00E065E8">
              <w:rPr>
                <w:sz w:val="28"/>
                <w:szCs w:val="28"/>
                <w:vertAlign w:val="subscript"/>
              </w:rPr>
              <w:t>5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E065E8" w:rsidRPr="00E065E8" w:rsidRDefault="00E065E8" w:rsidP="00E065E8">
            <w:pPr>
              <w:tabs>
                <w:tab w:val="left" w:pos="294"/>
                <w:tab w:val="left" w:pos="567"/>
                <w:tab w:val="left" w:pos="14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93" w:type="pct"/>
            <w:shd w:val="clear" w:color="auto" w:fill="auto"/>
            <w:vAlign w:val="center"/>
          </w:tcPr>
          <w:p w:rsidR="00E065E8" w:rsidRPr="00E065E8" w:rsidRDefault="00E065E8" w:rsidP="00E065E8">
            <w:pPr>
              <w:tabs>
                <w:tab w:val="left" w:pos="294"/>
                <w:tab w:val="left" w:pos="567"/>
                <w:tab w:val="left" w:pos="14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32" w:type="pct"/>
            <w:shd w:val="clear" w:color="auto" w:fill="auto"/>
            <w:vAlign w:val="center"/>
          </w:tcPr>
          <w:p w:rsidR="00E065E8" w:rsidRPr="00E065E8" w:rsidRDefault="00E065E8" w:rsidP="00E065E8">
            <w:pPr>
              <w:tabs>
                <w:tab w:val="left" w:pos="294"/>
                <w:tab w:val="left" w:pos="567"/>
                <w:tab w:val="left" w:pos="1440"/>
              </w:tabs>
              <w:jc w:val="center"/>
              <w:rPr>
                <w:sz w:val="28"/>
                <w:szCs w:val="28"/>
              </w:rPr>
            </w:pPr>
          </w:p>
        </w:tc>
      </w:tr>
      <w:tr w:rsidR="00E065E8" w:rsidRPr="00E065E8" w:rsidTr="004D32E6">
        <w:trPr>
          <w:trHeight w:val="371"/>
        </w:trPr>
        <w:tc>
          <w:tcPr>
            <w:tcW w:w="331" w:type="pct"/>
            <w:shd w:val="clear" w:color="auto" w:fill="auto"/>
          </w:tcPr>
          <w:p w:rsidR="00E065E8" w:rsidRPr="00E065E8" w:rsidRDefault="00E065E8" w:rsidP="00E065E8">
            <w:pPr>
              <w:tabs>
                <w:tab w:val="left" w:pos="294"/>
                <w:tab w:val="left" w:pos="567"/>
                <w:tab w:val="left" w:pos="1440"/>
              </w:tabs>
              <w:jc w:val="center"/>
              <w:rPr>
                <w:sz w:val="28"/>
                <w:szCs w:val="28"/>
              </w:rPr>
            </w:pPr>
            <w:r w:rsidRPr="00E065E8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1779" w:type="pct"/>
            <w:shd w:val="clear" w:color="auto" w:fill="auto"/>
          </w:tcPr>
          <w:p w:rsidR="00E065E8" w:rsidRPr="00E065E8" w:rsidRDefault="00E065E8" w:rsidP="00E065E8">
            <w:pPr>
              <w:tabs>
                <w:tab w:val="left" w:pos="294"/>
                <w:tab w:val="left" w:pos="567"/>
                <w:tab w:val="left" w:pos="1440"/>
              </w:tabs>
              <w:rPr>
                <w:sz w:val="28"/>
                <w:szCs w:val="28"/>
              </w:rPr>
            </w:pPr>
            <w:r w:rsidRPr="00E065E8">
              <w:rPr>
                <w:sz w:val="28"/>
                <w:szCs w:val="28"/>
              </w:rPr>
              <w:t xml:space="preserve">Кол-во членов Профсоюза, </w:t>
            </w:r>
            <w:r w:rsidR="00210CE7">
              <w:rPr>
                <w:sz w:val="28"/>
                <w:szCs w:val="28"/>
              </w:rPr>
              <w:t>охваченных этими услугами</w:t>
            </w:r>
            <w:r w:rsidRPr="00E065E8">
              <w:rPr>
                <w:sz w:val="28"/>
                <w:szCs w:val="28"/>
              </w:rPr>
              <w:t xml:space="preserve"> (человек)</w:t>
            </w:r>
          </w:p>
        </w:tc>
        <w:tc>
          <w:tcPr>
            <w:tcW w:w="573" w:type="pct"/>
          </w:tcPr>
          <w:p w:rsidR="00E065E8" w:rsidRPr="00E065E8" w:rsidRDefault="00E065E8" w:rsidP="00E065E8">
            <w:pPr>
              <w:tabs>
                <w:tab w:val="left" w:pos="294"/>
                <w:tab w:val="left" w:pos="567"/>
                <w:tab w:val="left" w:pos="1440"/>
              </w:tabs>
              <w:jc w:val="center"/>
              <w:rPr>
                <w:sz w:val="22"/>
                <w:szCs w:val="22"/>
              </w:rPr>
            </w:pPr>
            <w:proofErr w:type="spellStart"/>
            <w:r w:rsidRPr="00E065E8">
              <w:rPr>
                <w:sz w:val="28"/>
                <w:szCs w:val="28"/>
              </w:rPr>
              <w:t>К</w:t>
            </w:r>
            <w:r w:rsidRPr="00E065E8">
              <w:rPr>
                <w:sz w:val="28"/>
                <w:szCs w:val="28"/>
                <w:vertAlign w:val="subscript"/>
              </w:rPr>
              <w:t>омс</w:t>
            </w:r>
            <w:proofErr w:type="spellEnd"/>
          </w:p>
        </w:tc>
        <w:tc>
          <w:tcPr>
            <w:tcW w:w="692" w:type="pct"/>
            <w:shd w:val="clear" w:color="auto" w:fill="auto"/>
            <w:vAlign w:val="center"/>
          </w:tcPr>
          <w:p w:rsidR="00E065E8" w:rsidRPr="00E065E8" w:rsidRDefault="00E065E8" w:rsidP="00E065E8">
            <w:pPr>
              <w:tabs>
                <w:tab w:val="left" w:pos="294"/>
                <w:tab w:val="left" w:pos="567"/>
                <w:tab w:val="left" w:pos="14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93" w:type="pct"/>
            <w:shd w:val="clear" w:color="auto" w:fill="auto"/>
            <w:vAlign w:val="center"/>
          </w:tcPr>
          <w:p w:rsidR="00E065E8" w:rsidRPr="00E065E8" w:rsidRDefault="00E065E8" w:rsidP="00E065E8">
            <w:pPr>
              <w:tabs>
                <w:tab w:val="left" w:pos="294"/>
                <w:tab w:val="left" w:pos="567"/>
                <w:tab w:val="left" w:pos="14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32" w:type="pct"/>
            <w:shd w:val="clear" w:color="auto" w:fill="auto"/>
            <w:vAlign w:val="center"/>
          </w:tcPr>
          <w:p w:rsidR="00E065E8" w:rsidRPr="00E065E8" w:rsidRDefault="00E065E8" w:rsidP="00E065E8">
            <w:pPr>
              <w:tabs>
                <w:tab w:val="left" w:pos="294"/>
                <w:tab w:val="left" w:pos="567"/>
                <w:tab w:val="left" w:pos="1440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245752" w:rsidRPr="00245752" w:rsidRDefault="00245752" w:rsidP="00245752">
      <w:pPr>
        <w:jc w:val="both"/>
        <w:rPr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73"/>
      </w:tblGrid>
      <w:tr w:rsidR="004D32E6">
        <w:tc>
          <w:tcPr>
            <w:tcW w:w="10173" w:type="dxa"/>
            <w:shd w:val="clear" w:color="auto" w:fill="auto"/>
          </w:tcPr>
          <w:p w:rsidR="004D32E6" w:rsidRDefault="004D3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Другие виды страхования членов Профсоюза </w:t>
            </w:r>
          </w:p>
          <w:p w:rsidR="004D32E6" w:rsidRDefault="004D3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(страхование от несчастного случая, страхование по программе «</w:t>
            </w:r>
            <w:proofErr w:type="spellStart"/>
            <w:r>
              <w:rPr>
                <w:sz w:val="28"/>
                <w:szCs w:val="28"/>
              </w:rPr>
              <w:t>Антиклещ</w:t>
            </w:r>
            <w:proofErr w:type="spellEnd"/>
            <w:r>
              <w:rPr>
                <w:sz w:val="28"/>
                <w:szCs w:val="28"/>
              </w:rPr>
              <w:t>», страхование жизни и др.)</w:t>
            </w:r>
          </w:p>
        </w:tc>
      </w:tr>
    </w:tbl>
    <w:p w:rsidR="00245752" w:rsidRPr="00245752" w:rsidRDefault="00245752" w:rsidP="00245752">
      <w:pPr>
        <w:jc w:val="both"/>
        <w:rPr>
          <w:bCs/>
          <w:sz w:val="28"/>
          <w:szCs w:val="28"/>
        </w:rPr>
      </w:pPr>
    </w:p>
    <w:tbl>
      <w:tblPr>
        <w:tblW w:w="5254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7"/>
        <w:gridCol w:w="2853"/>
        <w:gridCol w:w="1296"/>
        <w:gridCol w:w="1686"/>
        <w:gridCol w:w="1853"/>
        <w:gridCol w:w="1841"/>
      </w:tblGrid>
      <w:tr w:rsidR="00245752" w:rsidRPr="00245752" w:rsidTr="001A4602">
        <w:tc>
          <w:tcPr>
            <w:tcW w:w="331" w:type="pct"/>
            <w:shd w:val="clear" w:color="auto" w:fill="auto"/>
          </w:tcPr>
          <w:p w:rsidR="00245752" w:rsidRPr="00245752" w:rsidRDefault="00245752" w:rsidP="00245752">
            <w:pPr>
              <w:tabs>
                <w:tab w:val="left" w:pos="294"/>
                <w:tab w:val="left" w:pos="567"/>
                <w:tab w:val="left" w:pos="14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97" w:type="pct"/>
            <w:shd w:val="clear" w:color="auto" w:fill="auto"/>
          </w:tcPr>
          <w:p w:rsidR="00245752" w:rsidRPr="00245752" w:rsidRDefault="00245752" w:rsidP="00245752">
            <w:pPr>
              <w:tabs>
                <w:tab w:val="left" w:pos="294"/>
                <w:tab w:val="left" w:pos="567"/>
                <w:tab w:val="left" w:pos="1440"/>
              </w:tabs>
              <w:jc w:val="center"/>
              <w:rPr>
                <w:sz w:val="28"/>
                <w:szCs w:val="28"/>
              </w:rPr>
            </w:pPr>
            <w:r w:rsidRPr="00245752">
              <w:rPr>
                <w:sz w:val="28"/>
                <w:szCs w:val="28"/>
              </w:rPr>
              <w:t>Показатели</w:t>
            </w:r>
          </w:p>
        </w:tc>
        <w:tc>
          <w:tcPr>
            <w:tcW w:w="635" w:type="pct"/>
          </w:tcPr>
          <w:p w:rsidR="00245752" w:rsidRPr="00245752" w:rsidRDefault="00245752" w:rsidP="00245752">
            <w:pPr>
              <w:tabs>
                <w:tab w:val="left" w:pos="294"/>
                <w:tab w:val="left" w:pos="567"/>
                <w:tab w:val="left" w:pos="1440"/>
              </w:tabs>
              <w:jc w:val="center"/>
            </w:pPr>
          </w:p>
        </w:tc>
        <w:tc>
          <w:tcPr>
            <w:tcW w:w="826" w:type="pct"/>
            <w:shd w:val="clear" w:color="auto" w:fill="auto"/>
          </w:tcPr>
          <w:p w:rsidR="00245752" w:rsidRDefault="00245752" w:rsidP="00245752">
            <w:pPr>
              <w:tabs>
                <w:tab w:val="left" w:pos="294"/>
                <w:tab w:val="left" w:pos="567"/>
                <w:tab w:val="left" w:pos="1440"/>
              </w:tabs>
              <w:jc w:val="center"/>
            </w:pPr>
            <w:r w:rsidRPr="00245752">
              <w:t>Отчетный период</w:t>
            </w:r>
          </w:p>
          <w:p w:rsidR="001A4602" w:rsidRPr="00245752" w:rsidRDefault="001A4602" w:rsidP="00245752">
            <w:pPr>
              <w:tabs>
                <w:tab w:val="left" w:pos="294"/>
                <w:tab w:val="left" w:pos="567"/>
                <w:tab w:val="left" w:pos="1440"/>
              </w:tabs>
              <w:jc w:val="center"/>
            </w:pPr>
            <w:r>
              <w:t>(2024г.)</w:t>
            </w:r>
          </w:p>
        </w:tc>
        <w:tc>
          <w:tcPr>
            <w:tcW w:w="908" w:type="pct"/>
            <w:shd w:val="clear" w:color="auto" w:fill="auto"/>
          </w:tcPr>
          <w:p w:rsidR="00245752" w:rsidRDefault="00245752" w:rsidP="00245752">
            <w:pPr>
              <w:tabs>
                <w:tab w:val="left" w:pos="294"/>
                <w:tab w:val="left" w:pos="567"/>
                <w:tab w:val="left" w:pos="1440"/>
              </w:tabs>
              <w:jc w:val="center"/>
            </w:pPr>
            <w:proofErr w:type="spellStart"/>
            <w:r w:rsidRPr="00245752">
              <w:t>Предшеств</w:t>
            </w:r>
            <w:proofErr w:type="spellEnd"/>
            <w:r w:rsidRPr="00245752">
              <w:t xml:space="preserve">. </w:t>
            </w:r>
            <w:r w:rsidR="001A4602">
              <w:t>п</w:t>
            </w:r>
            <w:r w:rsidRPr="00245752">
              <w:t>ериод</w:t>
            </w:r>
          </w:p>
          <w:p w:rsidR="001A4602" w:rsidRPr="00245752" w:rsidRDefault="001A4602" w:rsidP="00245752">
            <w:pPr>
              <w:tabs>
                <w:tab w:val="left" w:pos="294"/>
                <w:tab w:val="left" w:pos="567"/>
                <w:tab w:val="left" w:pos="1440"/>
              </w:tabs>
              <w:jc w:val="center"/>
            </w:pPr>
            <w:r>
              <w:t>(2023г.)</w:t>
            </w:r>
          </w:p>
        </w:tc>
        <w:tc>
          <w:tcPr>
            <w:tcW w:w="902" w:type="pct"/>
            <w:shd w:val="clear" w:color="auto" w:fill="auto"/>
          </w:tcPr>
          <w:p w:rsidR="00245752" w:rsidRPr="00245752" w:rsidRDefault="00245752" w:rsidP="00245752">
            <w:pPr>
              <w:tabs>
                <w:tab w:val="left" w:pos="294"/>
                <w:tab w:val="left" w:pos="567"/>
                <w:tab w:val="left" w:pos="1440"/>
              </w:tabs>
              <w:jc w:val="center"/>
              <w:rPr>
                <w:sz w:val="28"/>
                <w:szCs w:val="28"/>
              </w:rPr>
            </w:pPr>
            <w:r w:rsidRPr="00245752">
              <w:t>Показатели</w:t>
            </w:r>
          </w:p>
        </w:tc>
      </w:tr>
      <w:tr w:rsidR="00245752" w:rsidRPr="00245752" w:rsidTr="001A4602">
        <w:tc>
          <w:tcPr>
            <w:tcW w:w="331" w:type="pct"/>
            <w:shd w:val="clear" w:color="auto" w:fill="auto"/>
          </w:tcPr>
          <w:p w:rsidR="00245752" w:rsidRPr="00245752" w:rsidRDefault="00245752" w:rsidP="00245752">
            <w:pPr>
              <w:tabs>
                <w:tab w:val="left" w:pos="294"/>
                <w:tab w:val="left" w:pos="567"/>
                <w:tab w:val="left" w:pos="1440"/>
              </w:tabs>
              <w:jc w:val="center"/>
              <w:rPr>
                <w:sz w:val="28"/>
                <w:szCs w:val="28"/>
              </w:rPr>
            </w:pPr>
            <w:r w:rsidRPr="00245752">
              <w:rPr>
                <w:sz w:val="28"/>
                <w:szCs w:val="28"/>
              </w:rPr>
              <w:t>1</w:t>
            </w:r>
          </w:p>
        </w:tc>
        <w:tc>
          <w:tcPr>
            <w:tcW w:w="1397" w:type="pct"/>
            <w:shd w:val="clear" w:color="auto" w:fill="auto"/>
          </w:tcPr>
          <w:p w:rsidR="00245752" w:rsidRPr="00245752" w:rsidRDefault="00245752" w:rsidP="00245752">
            <w:pPr>
              <w:tabs>
                <w:tab w:val="left" w:pos="294"/>
                <w:tab w:val="left" w:pos="567"/>
                <w:tab w:val="left" w:pos="1440"/>
              </w:tabs>
              <w:rPr>
                <w:sz w:val="28"/>
                <w:szCs w:val="28"/>
              </w:rPr>
            </w:pPr>
            <w:r w:rsidRPr="00245752">
              <w:rPr>
                <w:sz w:val="28"/>
                <w:szCs w:val="28"/>
              </w:rPr>
              <w:t>Страхование от несчастного случая, сумма средств (рублей) всего</w:t>
            </w:r>
          </w:p>
        </w:tc>
        <w:tc>
          <w:tcPr>
            <w:tcW w:w="635" w:type="pct"/>
            <w:vAlign w:val="center"/>
          </w:tcPr>
          <w:p w:rsidR="00245752" w:rsidRPr="00245752" w:rsidRDefault="00245752" w:rsidP="00245752">
            <w:pPr>
              <w:tabs>
                <w:tab w:val="left" w:pos="294"/>
                <w:tab w:val="left" w:pos="567"/>
                <w:tab w:val="left" w:pos="1440"/>
              </w:tabs>
              <w:jc w:val="center"/>
              <w:rPr>
                <w:sz w:val="28"/>
                <w:szCs w:val="28"/>
              </w:rPr>
            </w:pPr>
            <w:r w:rsidRPr="00245752">
              <w:rPr>
                <w:sz w:val="28"/>
                <w:szCs w:val="28"/>
                <w:lang w:val="en-US"/>
              </w:rPr>
              <w:t>S</w:t>
            </w:r>
            <w:proofErr w:type="spellStart"/>
            <w:r w:rsidRPr="00245752">
              <w:rPr>
                <w:sz w:val="28"/>
                <w:szCs w:val="28"/>
                <w:vertAlign w:val="subscript"/>
              </w:rPr>
              <w:t>несч</w:t>
            </w:r>
            <w:proofErr w:type="spellEnd"/>
          </w:p>
        </w:tc>
        <w:tc>
          <w:tcPr>
            <w:tcW w:w="826" w:type="pct"/>
            <w:shd w:val="clear" w:color="auto" w:fill="auto"/>
            <w:vAlign w:val="center"/>
          </w:tcPr>
          <w:p w:rsidR="00245752" w:rsidRPr="00245752" w:rsidRDefault="00245752" w:rsidP="00245752">
            <w:pPr>
              <w:tabs>
                <w:tab w:val="left" w:pos="294"/>
                <w:tab w:val="left" w:pos="567"/>
                <w:tab w:val="left" w:pos="14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08" w:type="pct"/>
            <w:shd w:val="clear" w:color="auto" w:fill="auto"/>
            <w:vAlign w:val="center"/>
          </w:tcPr>
          <w:p w:rsidR="00245752" w:rsidRPr="00245752" w:rsidRDefault="00245752" w:rsidP="00245752">
            <w:pPr>
              <w:tabs>
                <w:tab w:val="left" w:pos="294"/>
                <w:tab w:val="left" w:pos="567"/>
                <w:tab w:val="left" w:pos="14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02" w:type="pct"/>
            <w:shd w:val="clear" w:color="auto" w:fill="auto"/>
            <w:vAlign w:val="center"/>
          </w:tcPr>
          <w:p w:rsidR="00245752" w:rsidRPr="00245752" w:rsidRDefault="00245752" w:rsidP="00245752">
            <w:pPr>
              <w:tabs>
                <w:tab w:val="left" w:pos="294"/>
                <w:tab w:val="left" w:pos="567"/>
                <w:tab w:val="left" w:pos="1440"/>
              </w:tabs>
              <w:jc w:val="center"/>
              <w:rPr>
                <w:sz w:val="28"/>
                <w:szCs w:val="28"/>
              </w:rPr>
            </w:pPr>
          </w:p>
        </w:tc>
      </w:tr>
      <w:tr w:rsidR="00245752" w:rsidRPr="00245752" w:rsidTr="001A4602">
        <w:tc>
          <w:tcPr>
            <w:tcW w:w="331" w:type="pct"/>
            <w:shd w:val="clear" w:color="auto" w:fill="auto"/>
          </w:tcPr>
          <w:p w:rsidR="00245752" w:rsidRPr="00245752" w:rsidRDefault="00245752" w:rsidP="00245752">
            <w:pPr>
              <w:tabs>
                <w:tab w:val="left" w:pos="294"/>
                <w:tab w:val="left" w:pos="567"/>
                <w:tab w:val="left" w:pos="1440"/>
              </w:tabs>
              <w:jc w:val="center"/>
              <w:rPr>
                <w:sz w:val="28"/>
                <w:szCs w:val="28"/>
              </w:rPr>
            </w:pPr>
            <w:r w:rsidRPr="00245752">
              <w:rPr>
                <w:sz w:val="28"/>
                <w:szCs w:val="28"/>
              </w:rPr>
              <w:t>1.1</w:t>
            </w:r>
          </w:p>
        </w:tc>
        <w:tc>
          <w:tcPr>
            <w:tcW w:w="1397" w:type="pct"/>
            <w:shd w:val="clear" w:color="auto" w:fill="auto"/>
          </w:tcPr>
          <w:p w:rsidR="00245752" w:rsidRPr="00245752" w:rsidRDefault="00245752" w:rsidP="00245752">
            <w:pPr>
              <w:tabs>
                <w:tab w:val="left" w:pos="294"/>
                <w:tab w:val="left" w:pos="567"/>
                <w:tab w:val="left" w:pos="1440"/>
              </w:tabs>
              <w:rPr>
                <w:sz w:val="28"/>
                <w:szCs w:val="28"/>
              </w:rPr>
            </w:pPr>
            <w:r w:rsidRPr="00245752">
              <w:rPr>
                <w:sz w:val="28"/>
                <w:szCs w:val="28"/>
              </w:rPr>
              <w:t>Приведенное значение на 1 члена Профсоюза (рублей)</w:t>
            </w:r>
          </w:p>
        </w:tc>
        <w:tc>
          <w:tcPr>
            <w:tcW w:w="635" w:type="pct"/>
            <w:vAlign w:val="center"/>
          </w:tcPr>
          <w:p w:rsidR="00245752" w:rsidRPr="00245752" w:rsidRDefault="00245752" w:rsidP="00245752">
            <w:pPr>
              <w:tabs>
                <w:tab w:val="left" w:pos="294"/>
                <w:tab w:val="left" w:pos="567"/>
                <w:tab w:val="left" w:pos="144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245752">
              <w:rPr>
                <w:sz w:val="28"/>
                <w:szCs w:val="28"/>
              </w:rPr>
              <w:t>ПР</w:t>
            </w:r>
            <w:r w:rsidRPr="00245752">
              <w:rPr>
                <w:sz w:val="28"/>
                <w:szCs w:val="28"/>
                <w:vertAlign w:val="subscript"/>
              </w:rPr>
              <w:t>несч</w:t>
            </w:r>
            <w:proofErr w:type="spellEnd"/>
          </w:p>
        </w:tc>
        <w:tc>
          <w:tcPr>
            <w:tcW w:w="826" w:type="pct"/>
            <w:shd w:val="clear" w:color="auto" w:fill="auto"/>
            <w:vAlign w:val="center"/>
          </w:tcPr>
          <w:p w:rsidR="00245752" w:rsidRPr="00245752" w:rsidRDefault="00245752" w:rsidP="00245752">
            <w:pPr>
              <w:tabs>
                <w:tab w:val="left" w:pos="294"/>
                <w:tab w:val="left" w:pos="567"/>
                <w:tab w:val="left" w:pos="14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08" w:type="pct"/>
            <w:shd w:val="clear" w:color="auto" w:fill="auto"/>
            <w:vAlign w:val="center"/>
          </w:tcPr>
          <w:p w:rsidR="00245752" w:rsidRPr="00245752" w:rsidRDefault="00245752" w:rsidP="00245752">
            <w:pPr>
              <w:tabs>
                <w:tab w:val="left" w:pos="294"/>
                <w:tab w:val="left" w:pos="567"/>
                <w:tab w:val="left" w:pos="14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02" w:type="pct"/>
            <w:shd w:val="clear" w:color="auto" w:fill="auto"/>
            <w:vAlign w:val="center"/>
          </w:tcPr>
          <w:p w:rsidR="00245752" w:rsidRPr="00245752" w:rsidRDefault="00245752" w:rsidP="00245752">
            <w:pPr>
              <w:tabs>
                <w:tab w:val="left" w:pos="294"/>
                <w:tab w:val="left" w:pos="567"/>
                <w:tab w:val="left" w:pos="1440"/>
              </w:tabs>
              <w:jc w:val="center"/>
              <w:rPr>
                <w:sz w:val="28"/>
                <w:szCs w:val="28"/>
              </w:rPr>
            </w:pPr>
          </w:p>
        </w:tc>
      </w:tr>
      <w:tr w:rsidR="00245752" w:rsidRPr="00245752" w:rsidTr="001A4602">
        <w:tc>
          <w:tcPr>
            <w:tcW w:w="331" w:type="pct"/>
            <w:shd w:val="clear" w:color="auto" w:fill="auto"/>
          </w:tcPr>
          <w:p w:rsidR="00245752" w:rsidRPr="00245752" w:rsidRDefault="00245752" w:rsidP="00245752">
            <w:pPr>
              <w:tabs>
                <w:tab w:val="left" w:pos="294"/>
                <w:tab w:val="left" w:pos="567"/>
                <w:tab w:val="left" w:pos="1440"/>
              </w:tabs>
              <w:jc w:val="center"/>
              <w:rPr>
                <w:sz w:val="28"/>
                <w:szCs w:val="28"/>
              </w:rPr>
            </w:pPr>
            <w:r w:rsidRPr="00245752">
              <w:rPr>
                <w:sz w:val="28"/>
                <w:szCs w:val="28"/>
              </w:rPr>
              <w:t>2</w:t>
            </w:r>
          </w:p>
        </w:tc>
        <w:tc>
          <w:tcPr>
            <w:tcW w:w="1397" w:type="pct"/>
            <w:shd w:val="clear" w:color="auto" w:fill="auto"/>
          </w:tcPr>
          <w:p w:rsidR="00245752" w:rsidRPr="00245752" w:rsidRDefault="00245752" w:rsidP="00245752">
            <w:pPr>
              <w:tabs>
                <w:tab w:val="left" w:pos="294"/>
                <w:tab w:val="left" w:pos="567"/>
                <w:tab w:val="left" w:pos="1440"/>
              </w:tabs>
              <w:rPr>
                <w:sz w:val="28"/>
                <w:szCs w:val="28"/>
              </w:rPr>
            </w:pPr>
            <w:proofErr w:type="spellStart"/>
            <w:r w:rsidRPr="00245752">
              <w:rPr>
                <w:sz w:val="28"/>
                <w:szCs w:val="28"/>
              </w:rPr>
              <w:t>Антиклещ</w:t>
            </w:r>
            <w:proofErr w:type="spellEnd"/>
            <w:r w:rsidRPr="00245752">
              <w:rPr>
                <w:sz w:val="28"/>
                <w:szCs w:val="28"/>
              </w:rPr>
              <w:t xml:space="preserve"> (страховая программа) сумма средств (рублей) всего</w:t>
            </w:r>
          </w:p>
        </w:tc>
        <w:tc>
          <w:tcPr>
            <w:tcW w:w="635" w:type="pct"/>
            <w:vAlign w:val="center"/>
          </w:tcPr>
          <w:p w:rsidR="00245752" w:rsidRPr="00245752" w:rsidRDefault="00245752" w:rsidP="00245752">
            <w:pPr>
              <w:tabs>
                <w:tab w:val="left" w:pos="294"/>
                <w:tab w:val="left" w:pos="567"/>
                <w:tab w:val="left" w:pos="1440"/>
              </w:tabs>
              <w:jc w:val="center"/>
              <w:rPr>
                <w:sz w:val="28"/>
                <w:szCs w:val="28"/>
              </w:rPr>
            </w:pPr>
            <w:r w:rsidRPr="00245752">
              <w:rPr>
                <w:sz w:val="28"/>
                <w:szCs w:val="28"/>
                <w:lang w:val="en-US"/>
              </w:rPr>
              <w:t>S</w:t>
            </w:r>
            <w:proofErr w:type="spellStart"/>
            <w:r w:rsidRPr="00245752">
              <w:rPr>
                <w:sz w:val="28"/>
                <w:szCs w:val="28"/>
                <w:vertAlign w:val="subscript"/>
              </w:rPr>
              <w:t>анткл</w:t>
            </w:r>
            <w:proofErr w:type="spellEnd"/>
          </w:p>
        </w:tc>
        <w:tc>
          <w:tcPr>
            <w:tcW w:w="826" w:type="pct"/>
            <w:shd w:val="clear" w:color="auto" w:fill="auto"/>
            <w:vAlign w:val="center"/>
          </w:tcPr>
          <w:p w:rsidR="00245752" w:rsidRPr="00245752" w:rsidRDefault="00245752" w:rsidP="00245752">
            <w:pPr>
              <w:tabs>
                <w:tab w:val="left" w:pos="294"/>
                <w:tab w:val="left" w:pos="567"/>
                <w:tab w:val="left" w:pos="14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08" w:type="pct"/>
            <w:shd w:val="clear" w:color="auto" w:fill="auto"/>
            <w:vAlign w:val="center"/>
          </w:tcPr>
          <w:p w:rsidR="00245752" w:rsidRPr="00245752" w:rsidRDefault="00245752" w:rsidP="00245752">
            <w:pPr>
              <w:tabs>
                <w:tab w:val="left" w:pos="294"/>
                <w:tab w:val="left" w:pos="567"/>
                <w:tab w:val="left" w:pos="14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02" w:type="pct"/>
            <w:shd w:val="clear" w:color="auto" w:fill="auto"/>
            <w:vAlign w:val="center"/>
          </w:tcPr>
          <w:p w:rsidR="00245752" w:rsidRPr="00245752" w:rsidRDefault="00245752" w:rsidP="00245752">
            <w:pPr>
              <w:tabs>
                <w:tab w:val="left" w:pos="294"/>
                <w:tab w:val="left" w:pos="567"/>
                <w:tab w:val="left" w:pos="1440"/>
              </w:tabs>
              <w:jc w:val="center"/>
              <w:rPr>
                <w:sz w:val="28"/>
                <w:szCs w:val="28"/>
              </w:rPr>
            </w:pPr>
          </w:p>
        </w:tc>
      </w:tr>
      <w:tr w:rsidR="00245752" w:rsidRPr="00245752" w:rsidTr="001A4602">
        <w:tc>
          <w:tcPr>
            <w:tcW w:w="331" w:type="pct"/>
            <w:shd w:val="clear" w:color="auto" w:fill="auto"/>
          </w:tcPr>
          <w:p w:rsidR="00245752" w:rsidRPr="00245752" w:rsidRDefault="00245752" w:rsidP="00245752">
            <w:pPr>
              <w:tabs>
                <w:tab w:val="left" w:pos="294"/>
                <w:tab w:val="left" w:pos="567"/>
                <w:tab w:val="left" w:pos="1440"/>
              </w:tabs>
              <w:ind w:left="-102" w:firstLine="102"/>
              <w:jc w:val="center"/>
              <w:rPr>
                <w:sz w:val="28"/>
                <w:szCs w:val="28"/>
              </w:rPr>
            </w:pPr>
            <w:r w:rsidRPr="00245752">
              <w:rPr>
                <w:sz w:val="28"/>
                <w:szCs w:val="28"/>
              </w:rPr>
              <w:t>2.1</w:t>
            </w:r>
          </w:p>
        </w:tc>
        <w:tc>
          <w:tcPr>
            <w:tcW w:w="1397" w:type="pct"/>
            <w:shd w:val="clear" w:color="auto" w:fill="auto"/>
          </w:tcPr>
          <w:p w:rsidR="00245752" w:rsidRPr="00245752" w:rsidRDefault="00245752" w:rsidP="00245752">
            <w:pPr>
              <w:tabs>
                <w:tab w:val="left" w:pos="294"/>
                <w:tab w:val="left" w:pos="567"/>
                <w:tab w:val="left" w:pos="1440"/>
              </w:tabs>
              <w:rPr>
                <w:sz w:val="28"/>
                <w:szCs w:val="28"/>
              </w:rPr>
            </w:pPr>
            <w:r w:rsidRPr="00245752">
              <w:rPr>
                <w:sz w:val="28"/>
                <w:szCs w:val="28"/>
              </w:rPr>
              <w:t>Приведенное значение на 1 члена Профсоюза (рублей)</w:t>
            </w:r>
          </w:p>
        </w:tc>
        <w:tc>
          <w:tcPr>
            <w:tcW w:w="635" w:type="pct"/>
            <w:vAlign w:val="center"/>
          </w:tcPr>
          <w:p w:rsidR="00245752" w:rsidRPr="00245752" w:rsidRDefault="00245752" w:rsidP="00245752">
            <w:pPr>
              <w:tabs>
                <w:tab w:val="left" w:pos="294"/>
                <w:tab w:val="left" w:pos="567"/>
                <w:tab w:val="left" w:pos="144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245752">
              <w:rPr>
                <w:sz w:val="28"/>
                <w:szCs w:val="28"/>
              </w:rPr>
              <w:t>ПР</w:t>
            </w:r>
            <w:r w:rsidRPr="00245752">
              <w:rPr>
                <w:sz w:val="28"/>
                <w:szCs w:val="28"/>
                <w:vertAlign w:val="subscript"/>
              </w:rPr>
              <w:t>анткл</w:t>
            </w:r>
            <w:proofErr w:type="spellEnd"/>
          </w:p>
        </w:tc>
        <w:tc>
          <w:tcPr>
            <w:tcW w:w="826" w:type="pct"/>
            <w:shd w:val="clear" w:color="auto" w:fill="auto"/>
            <w:vAlign w:val="center"/>
          </w:tcPr>
          <w:p w:rsidR="00245752" w:rsidRPr="00245752" w:rsidRDefault="00245752" w:rsidP="00245752">
            <w:pPr>
              <w:tabs>
                <w:tab w:val="left" w:pos="294"/>
                <w:tab w:val="left" w:pos="567"/>
                <w:tab w:val="left" w:pos="14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08" w:type="pct"/>
            <w:shd w:val="clear" w:color="auto" w:fill="auto"/>
            <w:vAlign w:val="center"/>
          </w:tcPr>
          <w:p w:rsidR="00245752" w:rsidRPr="00245752" w:rsidRDefault="00245752" w:rsidP="00245752">
            <w:pPr>
              <w:tabs>
                <w:tab w:val="left" w:pos="294"/>
                <w:tab w:val="left" w:pos="567"/>
                <w:tab w:val="left" w:pos="14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02" w:type="pct"/>
            <w:shd w:val="clear" w:color="auto" w:fill="auto"/>
            <w:vAlign w:val="center"/>
          </w:tcPr>
          <w:p w:rsidR="00245752" w:rsidRPr="00245752" w:rsidRDefault="00245752" w:rsidP="00245752">
            <w:pPr>
              <w:tabs>
                <w:tab w:val="left" w:pos="294"/>
                <w:tab w:val="left" w:pos="567"/>
                <w:tab w:val="left" w:pos="1440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245752" w:rsidRDefault="00245752" w:rsidP="00D02742">
      <w:pPr>
        <w:tabs>
          <w:tab w:val="left" w:pos="5529"/>
        </w:tabs>
        <w:spacing w:after="120" w:line="276" w:lineRule="auto"/>
        <w:jc w:val="both"/>
        <w:rPr>
          <w:sz w:val="28"/>
          <w:szCs w:val="28"/>
        </w:rPr>
      </w:pPr>
    </w:p>
    <w:p w:rsidR="00D02742" w:rsidRDefault="00D02742" w:rsidP="00D02742">
      <w:pPr>
        <w:tabs>
          <w:tab w:val="left" w:pos="5529"/>
        </w:tabs>
        <w:spacing w:after="120" w:line="276" w:lineRule="auto"/>
        <w:jc w:val="both"/>
        <w:rPr>
          <w:sz w:val="28"/>
          <w:szCs w:val="28"/>
        </w:rPr>
      </w:pPr>
      <w:r w:rsidRPr="00D02742">
        <w:rPr>
          <w:sz w:val="28"/>
          <w:szCs w:val="28"/>
        </w:rPr>
        <w:t xml:space="preserve">* дополнительно </w:t>
      </w:r>
      <w:r w:rsidR="001A4602">
        <w:rPr>
          <w:sz w:val="28"/>
          <w:szCs w:val="28"/>
        </w:rPr>
        <w:t xml:space="preserve">может </w:t>
      </w:r>
      <w:r w:rsidRPr="00D02742">
        <w:rPr>
          <w:sz w:val="28"/>
          <w:szCs w:val="28"/>
        </w:rPr>
        <w:t>предоставлят</w:t>
      </w:r>
      <w:r w:rsidR="001A4602">
        <w:rPr>
          <w:sz w:val="28"/>
          <w:szCs w:val="28"/>
        </w:rPr>
        <w:t>ь</w:t>
      </w:r>
      <w:r w:rsidRPr="00D02742">
        <w:rPr>
          <w:sz w:val="28"/>
          <w:szCs w:val="28"/>
        </w:rPr>
        <w:t>ся текстовая информация</w:t>
      </w:r>
    </w:p>
    <w:p w:rsidR="008062E4" w:rsidRPr="00D02742" w:rsidRDefault="008062E4" w:rsidP="00D02742">
      <w:pPr>
        <w:tabs>
          <w:tab w:val="left" w:pos="5529"/>
        </w:tabs>
        <w:spacing w:after="120" w:line="276" w:lineRule="auto"/>
        <w:jc w:val="both"/>
        <w:rPr>
          <w:b/>
        </w:rPr>
      </w:pPr>
      <w:r>
        <w:rPr>
          <w:b/>
        </w:rPr>
        <w:br w:type="page"/>
      </w:r>
    </w:p>
    <w:tbl>
      <w:tblPr>
        <w:tblW w:w="5288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7"/>
        <w:gridCol w:w="1446"/>
        <w:gridCol w:w="7229"/>
        <w:gridCol w:w="830"/>
      </w:tblGrid>
      <w:tr w:rsidR="008062E4" w:rsidTr="00C32D4A">
        <w:trPr>
          <w:trHeight w:val="227"/>
        </w:trPr>
        <w:tc>
          <w:tcPr>
            <w:tcW w:w="10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E4" w:rsidRDefault="008062E4">
            <w:pPr>
              <w:tabs>
                <w:tab w:val="left" w:pos="567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Номинация</w:t>
            </w:r>
          </w:p>
        </w:tc>
        <w:tc>
          <w:tcPr>
            <w:tcW w:w="39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E4" w:rsidRDefault="008062E4">
            <w:pPr>
              <w:tabs>
                <w:tab w:val="left" w:pos="567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Лечение и оздоровление</w:t>
            </w:r>
          </w:p>
        </w:tc>
      </w:tr>
      <w:tr w:rsidR="008062E4" w:rsidTr="00C32D4A">
        <w:trPr>
          <w:trHeight w:val="227"/>
        </w:trPr>
        <w:tc>
          <w:tcPr>
            <w:tcW w:w="10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E4" w:rsidRDefault="008062E4">
            <w:pPr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</w:t>
            </w:r>
          </w:p>
        </w:tc>
        <w:tc>
          <w:tcPr>
            <w:tcW w:w="39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E4" w:rsidRDefault="008062E4">
            <w:pPr>
              <w:tabs>
                <w:tab w:val="left" w:pos="567"/>
              </w:tabs>
              <w:rPr>
                <w:b/>
                <w:sz w:val="28"/>
                <w:szCs w:val="28"/>
              </w:rPr>
            </w:pPr>
          </w:p>
        </w:tc>
      </w:tr>
      <w:tr w:rsidR="00C32D4A" w:rsidTr="00C32D4A">
        <w:trPr>
          <w:trHeight w:val="22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4A" w:rsidRPr="00C32D4A" w:rsidRDefault="00C32D4A" w:rsidP="00C32D4A">
            <w:pPr>
              <w:tabs>
                <w:tab w:val="left" w:pos="567"/>
              </w:tabs>
              <w:jc w:val="center"/>
              <w:rPr>
                <w:bCs/>
                <w:sz w:val="28"/>
                <w:szCs w:val="28"/>
              </w:rPr>
            </w:pPr>
            <w:r w:rsidRPr="00C32D4A">
              <w:rPr>
                <w:bCs/>
                <w:sz w:val="28"/>
                <w:szCs w:val="28"/>
              </w:rPr>
              <w:t>Отчетный период</w:t>
            </w:r>
            <w:r>
              <w:rPr>
                <w:bCs/>
                <w:sz w:val="28"/>
                <w:szCs w:val="28"/>
              </w:rPr>
              <w:t>:</w:t>
            </w:r>
            <w:r w:rsidRPr="00C32D4A">
              <w:rPr>
                <w:bCs/>
                <w:sz w:val="28"/>
                <w:szCs w:val="28"/>
              </w:rPr>
              <w:t xml:space="preserve">   2024г.</w:t>
            </w:r>
          </w:p>
        </w:tc>
      </w:tr>
      <w:tr w:rsidR="008062E4" w:rsidTr="00C32D4A">
        <w:trPr>
          <w:trHeight w:val="346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2E4" w:rsidRDefault="008062E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2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2E4" w:rsidRDefault="008062E4">
            <w:r>
              <w:t>Всего членов Профсоюза, (чел.)</w:t>
            </w:r>
          </w:p>
          <w:p w:rsidR="008062E4" w:rsidRDefault="008062E4"/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2E4" w:rsidRDefault="008062E4">
            <w:pPr>
              <w:jc w:val="center"/>
            </w:pPr>
          </w:p>
        </w:tc>
      </w:tr>
      <w:tr w:rsidR="008062E4" w:rsidTr="00C32D4A">
        <w:trPr>
          <w:trHeight w:val="597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2E4" w:rsidRDefault="008062E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42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2E4" w:rsidRDefault="008062E4">
            <w:r>
              <w:t xml:space="preserve">Всего членов Профсоюза в _____ году, </w:t>
            </w:r>
            <w:r w:rsidRPr="00AE5DF9">
              <w:rPr>
                <w:b/>
                <w:bCs/>
              </w:rPr>
              <w:t>прошедших лечение и оздоровление по оздоровительным путевкам</w:t>
            </w:r>
            <w:r w:rsidRPr="002B0247">
              <w:t xml:space="preserve"> (</w:t>
            </w:r>
            <w:r>
              <w:t xml:space="preserve">санаторий, профилакторий, дом отдыха, пансионат и </w:t>
            </w:r>
            <w:r w:rsidRPr="002B0247">
              <w:t xml:space="preserve">др.), </w:t>
            </w:r>
            <w:r>
              <w:t>(чел.)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2E4" w:rsidRDefault="008062E4">
            <w:pPr>
              <w:jc w:val="center"/>
            </w:pPr>
          </w:p>
        </w:tc>
      </w:tr>
      <w:tr w:rsidR="008062E4" w:rsidTr="00C32D4A">
        <w:trPr>
          <w:trHeight w:val="195"/>
        </w:trPr>
        <w:tc>
          <w:tcPr>
            <w:tcW w:w="37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2E4" w:rsidRDefault="008062E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42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2E4" w:rsidRDefault="008062E4">
            <w:r>
              <w:t xml:space="preserve">%, </w:t>
            </w:r>
            <w:r w:rsidRPr="00AE5DF9">
              <w:rPr>
                <w:b/>
                <w:bCs/>
              </w:rPr>
              <w:t xml:space="preserve">прошедших лечение и оздоровление </w:t>
            </w:r>
            <w:r>
              <w:t>от общего числа членов Профсоюза</w:t>
            </w:r>
            <w:proofErr w:type="gramStart"/>
            <w:r>
              <w:t xml:space="preserve">, (%) </w:t>
            </w:r>
            <w:r w:rsidRPr="00AE5DF9">
              <w:t>(</w:t>
            </w:r>
            <w:proofErr w:type="gramEnd"/>
            <w:r w:rsidRPr="00AE5DF9">
              <w:rPr>
                <w:b/>
                <w:bCs/>
              </w:rPr>
              <w:t>за счет средств профсоюзного бюджета</w:t>
            </w:r>
            <w:r w:rsidRPr="00AE5DF9">
              <w:t xml:space="preserve"> профсоюзных организаций всех уровней)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2E4" w:rsidRDefault="008062E4">
            <w:pPr>
              <w:jc w:val="center"/>
            </w:pPr>
          </w:p>
        </w:tc>
      </w:tr>
      <w:tr w:rsidR="008062E4" w:rsidTr="00C32D4A">
        <w:trPr>
          <w:trHeight w:val="289"/>
        </w:trPr>
        <w:tc>
          <w:tcPr>
            <w:tcW w:w="3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2E4" w:rsidRDefault="008062E4">
            <w:pPr>
              <w:rPr>
                <w:sz w:val="20"/>
                <w:szCs w:val="20"/>
              </w:rPr>
            </w:pPr>
          </w:p>
        </w:tc>
        <w:tc>
          <w:tcPr>
            <w:tcW w:w="42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2E4" w:rsidRDefault="008062E4">
            <w:r>
              <w:t>В том числе: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2E4" w:rsidRDefault="008062E4">
            <w:pPr>
              <w:jc w:val="center"/>
            </w:pPr>
          </w:p>
        </w:tc>
      </w:tr>
      <w:tr w:rsidR="008062E4" w:rsidTr="00C32D4A">
        <w:trPr>
          <w:trHeight w:val="369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2E4" w:rsidRDefault="008062E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</w:t>
            </w:r>
          </w:p>
        </w:tc>
        <w:tc>
          <w:tcPr>
            <w:tcW w:w="42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2E4" w:rsidRDefault="008062E4" w:rsidP="008062E4">
            <w:pPr>
              <w:numPr>
                <w:ilvl w:val="0"/>
                <w:numId w:val="25"/>
              </w:numPr>
              <w:spacing w:after="200" w:line="276" w:lineRule="auto"/>
            </w:pPr>
            <w:r>
              <w:t>работников-членов Профсоюза, прошедших лечение и оздоровление (чел.)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2E4" w:rsidRDefault="008062E4">
            <w:pPr>
              <w:jc w:val="center"/>
            </w:pPr>
          </w:p>
        </w:tc>
      </w:tr>
      <w:tr w:rsidR="008062E4" w:rsidTr="00C32D4A">
        <w:trPr>
          <w:trHeight w:val="607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2E4" w:rsidRDefault="00806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2E4" w:rsidRDefault="008062E4" w:rsidP="008062E4">
            <w:pPr>
              <w:numPr>
                <w:ilvl w:val="0"/>
                <w:numId w:val="25"/>
              </w:numPr>
              <w:spacing w:after="200" w:line="276" w:lineRule="auto"/>
            </w:pPr>
            <w:r>
              <w:t>% работников, прошедших лечение и оздоровление, от общего количества работников-членов Профсоюза</w:t>
            </w:r>
            <w:proofErr w:type="gramStart"/>
            <w:r>
              <w:t>, (%)</w:t>
            </w:r>
            <w:proofErr w:type="gramEnd"/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2E4" w:rsidRDefault="008062E4">
            <w:pPr>
              <w:jc w:val="center"/>
            </w:pPr>
          </w:p>
        </w:tc>
      </w:tr>
      <w:tr w:rsidR="008062E4" w:rsidTr="00C32D4A">
        <w:trPr>
          <w:trHeight w:val="825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2E4" w:rsidRPr="00BD0782" w:rsidRDefault="008062E4">
            <w:pPr>
              <w:jc w:val="both"/>
              <w:rPr>
                <w:sz w:val="20"/>
                <w:szCs w:val="20"/>
              </w:rPr>
            </w:pPr>
            <w:r w:rsidRPr="00BD0782">
              <w:rPr>
                <w:sz w:val="20"/>
                <w:szCs w:val="20"/>
              </w:rPr>
              <w:t>3.2.</w:t>
            </w:r>
          </w:p>
        </w:tc>
        <w:tc>
          <w:tcPr>
            <w:tcW w:w="42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2E4" w:rsidRPr="00BD0782" w:rsidRDefault="008062E4" w:rsidP="008062E4">
            <w:pPr>
              <w:numPr>
                <w:ilvl w:val="0"/>
                <w:numId w:val="26"/>
              </w:numPr>
              <w:spacing w:after="200" w:line="276" w:lineRule="auto"/>
            </w:pPr>
            <w:proofErr w:type="spellStart"/>
            <w:r>
              <w:t>обучающихся</w:t>
            </w:r>
            <w:r w:rsidRPr="00BD0782">
              <w:t>-членов</w:t>
            </w:r>
            <w:proofErr w:type="spellEnd"/>
            <w:r w:rsidRPr="00BD0782">
              <w:t xml:space="preserve"> Профсоюза, </w:t>
            </w:r>
            <w:r>
              <w:t>прошедших лечение и оздоровление</w:t>
            </w:r>
            <w:r w:rsidRPr="00BD0782">
              <w:t xml:space="preserve"> (чел.) 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2E4" w:rsidRDefault="008062E4">
            <w:pPr>
              <w:jc w:val="center"/>
            </w:pPr>
          </w:p>
        </w:tc>
      </w:tr>
      <w:tr w:rsidR="008062E4" w:rsidTr="00C32D4A">
        <w:trPr>
          <w:trHeight w:val="835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2E4" w:rsidRPr="00BD0782" w:rsidRDefault="00806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2E4" w:rsidRPr="00BD0782" w:rsidRDefault="008062E4" w:rsidP="008062E4">
            <w:pPr>
              <w:numPr>
                <w:ilvl w:val="0"/>
                <w:numId w:val="26"/>
              </w:numPr>
              <w:spacing w:after="200" w:line="276" w:lineRule="auto"/>
            </w:pPr>
            <w:r w:rsidRPr="00BD0782">
              <w:t xml:space="preserve">% </w:t>
            </w:r>
            <w:proofErr w:type="gramStart"/>
            <w:r>
              <w:t>обучающихся</w:t>
            </w:r>
            <w:proofErr w:type="gramEnd"/>
            <w:r>
              <w:t xml:space="preserve">, прошедших лечение и оздоровление, </w:t>
            </w:r>
            <w:r w:rsidRPr="00BD0782">
              <w:t xml:space="preserve">от общего количества </w:t>
            </w:r>
            <w:proofErr w:type="spellStart"/>
            <w:r>
              <w:t>обучающихся</w:t>
            </w:r>
            <w:r w:rsidRPr="00BD0782">
              <w:t>-членов</w:t>
            </w:r>
            <w:proofErr w:type="spellEnd"/>
            <w:r w:rsidRPr="00BD0782">
              <w:t xml:space="preserve"> Профсоюза, (%)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2E4" w:rsidRDefault="008062E4">
            <w:pPr>
              <w:jc w:val="center"/>
            </w:pPr>
          </w:p>
        </w:tc>
      </w:tr>
      <w:tr w:rsidR="008062E4" w:rsidTr="00C32D4A">
        <w:trPr>
          <w:trHeight w:val="597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2E4" w:rsidRPr="00AE5DF9" w:rsidRDefault="008062E4">
            <w:pPr>
              <w:jc w:val="both"/>
              <w:rPr>
                <w:sz w:val="20"/>
                <w:szCs w:val="20"/>
              </w:rPr>
            </w:pPr>
            <w:r w:rsidRPr="00AE5DF9">
              <w:rPr>
                <w:sz w:val="20"/>
                <w:szCs w:val="20"/>
              </w:rPr>
              <w:t>4</w:t>
            </w:r>
          </w:p>
        </w:tc>
        <w:tc>
          <w:tcPr>
            <w:tcW w:w="42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2E4" w:rsidRPr="00AE5DF9" w:rsidRDefault="008062E4">
            <w:pPr>
              <w:spacing w:after="200" w:line="276" w:lineRule="auto"/>
            </w:pPr>
            <w:r w:rsidRPr="00AE5DF9">
              <w:t>Всего детей и членов семей работников-членов Профсоюза</w:t>
            </w:r>
            <w:r>
              <w:t>, прошедших лечение и оздоровление</w:t>
            </w:r>
            <w:r w:rsidRPr="00AE5DF9">
              <w:t xml:space="preserve"> (</w:t>
            </w:r>
            <w:r w:rsidRPr="00AE5DF9">
              <w:rPr>
                <w:b/>
                <w:bCs/>
              </w:rPr>
              <w:t>за счет сре</w:t>
            </w:r>
            <w:proofErr w:type="gramStart"/>
            <w:r w:rsidRPr="00AE5DF9">
              <w:rPr>
                <w:b/>
                <w:bCs/>
              </w:rPr>
              <w:t>дств пр</w:t>
            </w:r>
            <w:proofErr w:type="gramEnd"/>
            <w:r w:rsidRPr="00AE5DF9">
              <w:rPr>
                <w:b/>
                <w:bCs/>
              </w:rPr>
              <w:t>офсоюзного бюджета</w:t>
            </w:r>
            <w:r w:rsidRPr="00AE5DF9">
              <w:t xml:space="preserve"> профсоюзных организаций всех уровней)</w:t>
            </w:r>
            <w:r>
              <w:t xml:space="preserve"> (чел.)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2E4" w:rsidRDefault="008062E4">
            <w:pPr>
              <w:jc w:val="center"/>
            </w:pPr>
          </w:p>
        </w:tc>
      </w:tr>
      <w:tr w:rsidR="008062E4" w:rsidTr="00C32D4A">
        <w:trPr>
          <w:trHeight w:val="724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2E4" w:rsidRPr="00AE5DF9" w:rsidRDefault="008062E4">
            <w:pPr>
              <w:jc w:val="both"/>
              <w:rPr>
                <w:sz w:val="20"/>
                <w:szCs w:val="20"/>
              </w:rPr>
            </w:pPr>
            <w:r w:rsidRPr="00AE5DF9">
              <w:rPr>
                <w:sz w:val="20"/>
                <w:szCs w:val="20"/>
              </w:rPr>
              <w:t>4.1.</w:t>
            </w:r>
          </w:p>
        </w:tc>
        <w:tc>
          <w:tcPr>
            <w:tcW w:w="42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2E4" w:rsidRPr="00AE5DF9" w:rsidRDefault="008062E4">
            <w:pPr>
              <w:spacing w:after="200" w:line="276" w:lineRule="auto"/>
            </w:pPr>
            <w:r w:rsidRPr="00AE5DF9">
              <w:t>% детей и членов семей работников-членов Профсоюза</w:t>
            </w:r>
            <w:r>
              <w:t>, прошедших лечение и оздоровление,</w:t>
            </w:r>
            <w:r w:rsidRPr="00AE5DF9">
              <w:t xml:space="preserve"> от общего количества работников-членов Профсоюза</w:t>
            </w:r>
            <w:proofErr w:type="gramStart"/>
            <w:r w:rsidRPr="00AE5DF9">
              <w:t>, (%)</w:t>
            </w:r>
            <w:proofErr w:type="gramEnd"/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2E4" w:rsidRDefault="008062E4">
            <w:pPr>
              <w:jc w:val="center"/>
            </w:pPr>
          </w:p>
        </w:tc>
      </w:tr>
      <w:tr w:rsidR="008062E4" w:rsidTr="00C32D4A">
        <w:trPr>
          <w:trHeight w:val="597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2E4" w:rsidRDefault="008062E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42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2E4" w:rsidRDefault="008062E4">
            <w:r>
              <w:t>Объем средств из профсоюзного бюджета профсоюзных организаций всех уровней, затраченных на лечение и оздоровление членов Профсоюза, (руб.)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2E4" w:rsidRDefault="008062E4">
            <w:pPr>
              <w:jc w:val="center"/>
            </w:pPr>
          </w:p>
        </w:tc>
      </w:tr>
      <w:tr w:rsidR="008062E4" w:rsidTr="00C32D4A">
        <w:trPr>
          <w:trHeight w:val="792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2E4" w:rsidRDefault="008062E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5.1.</w:t>
            </w:r>
          </w:p>
        </w:tc>
        <w:tc>
          <w:tcPr>
            <w:tcW w:w="42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2E4" w:rsidRDefault="008062E4">
            <w:r>
              <w:t>Объем средств из профсоюзного бюджета профсоюзных организаций всех уровней, затраченных на лечение и оздоровление членов Профсоюза, от общего объема средств профсоюзного бюджета профсоюзных организации всех уровней</w:t>
            </w:r>
            <w:proofErr w:type="gramStart"/>
            <w:r>
              <w:t>, (%)</w:t>
            </w:r>
            <w:proofErr w:type="gramEnd"/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2E4" w:rsidRDefault="008062E4">
            <w:pPr>
              <w:jc w:val="center"/>
            </w:pPr>
          </w:p>
        </w:tc>
      </w:tr>
      <w:tr w:rsidR="008062E4" w:rsidTr="00C32D4A">
        <w:trPr>
          <w:trHeight w:val="597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2E4" w:rsidRDefault="008062E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42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2E4" w:rsidRDefault="008062E4">
            <w:r>
              <w:t>Объем средств из профсоюзного бюджета профсоюзных организаций всех уровней, затраченных лечение и оздоровление 1 члена Профсоюза (п.5/п.2), (руб.)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2E4" w:rsidRDefault="008062E4">
            <w:pPr>
              <w:jc w:val="center"/>
            </w:pPr>
          </w:p>
        </w:tc>
      </w:tr>
      <w:tr w:rsidR="008062E4" w:rsidTr="00C32D4A">
        <w:trPr>
          <w:trHeight w:val="401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2E4" w:rsidRDefault="008062E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42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2E4" w:rsidRDefault="008062E4">
            <w:r>
              <w:t xml:space="preserve">Привлечено средств на оздоровление всего </w:t>
            </w:r>
            <w:r w:rsidRPr="00311BD9">
              <w:t>(без учета средств образовательных организаций высшего образования),</w:t>
            </w:r>
            <w:r>
              <w:t xml:space="preserve"> (руб.)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2E4" w:rsidRDefault="008062E4">
            <w:pPr>
              <w:jc w:val="center"/>
            </w:pPr>
          </w:p>
        </w:tc>
      </w:tr>
      <w:tr w:rsidR="008062E4" w:rsidTr="00C32D4A">
        <w:trPr>
          <w:trHeight w:val="195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2E4" w:rsidRDefault="00806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2E4" w:rsidRDefault="008062E4">
            <w:r>
              <w:t>В том числе: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2E4" w:rsidRDefault="008062E4">
            <w:pPr>
              <w:jc w:val="center"/>
            </w:pPr>
          </w:p>
        </w:tc>
      </w:tr>
      <w:tr w:rsidR="008062E4" w:rsidTr="00C32D4A">
        <w:trPr>
          <w:trHeight w:val="195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2E4" w:rsidRDefault="008062E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7.1.</w:t>
            </w:r>
          </w:p>
        </w:tc>
        <w:tc>
          <w:tcPr>
            <w:tcW w:w="42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2E4" w:rsidRDefault="008062E4">
            <w:r>
              <w:t>из средств субъекта Российской Федерации, (руб.)</w:t>
            </w:r>
          </w:p>
          <w:p w:rsidR="008062E4" w:rsidRDefault="008062E4"/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2E4" w:rsidRDefault="008062E4">
            <w:pPr>
              <w:jc w:val="center"/>
            </w:pPr>
          </w:p>
        </w:tc>
      </w:tr>
      <w:tr w:rsidR="008062E4" w:rsidTr="00C32D4A">
        <w:trPr>
          <w:trHeight w:val="195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2E4" w:rsidRDefault="008062E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7.2.</w:t>
            </w:r>
          </w:p>
        </w:tc>
        <w:tc>
          <w:tcPr>
            <w:tcW w:w="42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2E4" w:rsidRDefault="008062E4">
            <w:r>
              <w:t>из средств муниципалитета, (руб.)</w:t>
            </w:r>
          </w:p>
          <w:p w:rsidR="008062E4" w:rsidRDefault="008062E4"/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2E4" w:rsidRDefault="008062E4">
            <w:pPr>
              <w:jc w:val="center"/>
            </w:pPr>
          </w:p>
        </w:tc>
      </w:tr>
      <w:tr w:rsidR="008062E4" w:rsidTr="00C32D4A">
        <w:trPr>
          <w:trHeight w:val="195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2E4" w:rsidRDefault="008062E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7.3.</w:t>
            </w:r>
          </w:p>
        </w:tc>
        <w:tc>
          <w:tcPr>
            <w:tcW w:w="42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2E4" w:rsidRDefault="008062E4">
            <w:r>
              <w:t>средства спонсоров, (руб.)</w:t>
            </w:r>
          </w:p>
          <w:p w:rsidR="008062E4" w:rsidRDefault="008062E4"/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2E4" w:rsidRDefault="008062E4">
            <w:pPr>
              <w:jc w:val="center"/>
            </w:pPr>
          </w:p>
        </w:tc>
      </w:tr>
      <w:tr w:rsidR="008062E4" w:rsidTr="00C32D4A">
        <w:trPr>
          <w:trHeight w:val="390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2E4" w:rsidRDefault="008062E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42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2E4" w:rsidRDefault="008062E4">
            <w:r>
              <w:rPr>
                <w:rFonts w:eastAsia="Calibri"/>
                <w:lang w:eastAsia="en-US"/>
              </w:rPr>
              <w:t>Объем средств, привлеченных на лечение и оздоровление, в расчете на 1 члена профсоюза, прошедшего лечение и оздоровление (п.7/п.2), (руб.)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2E4" w:rsidRDefault="008062E4">
            <w:pPr>
              <w:jc w:val="center"/>
            </w:pPr>
          </w:p>
        </w:tc>
      </w:tr>
      <w:tr w:rsidR="008062E4" w:rsidTr="00C32D4A">
        <w:trPr>
          <w:trHeight w:val="104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2E4" w:rsidRDefault="008062E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42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2E4" w:rsidRDefault="008062E4">
            <w:r>
              <w:t>% оздоровленных от общего числа членов Профсоюза в предшествующем году</w:t>
            </w:r>
            <w:proofErr w:type="gramStart"/>
            <w:r>
              <w:t>, (%)</w:t>
            </w:r>
            <w:proofErr w:type="gramEnd"/>
          </w:p>
          <w:p w:rsidR="008062E4" w:rsidRDefault="008062E4"/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2E4" w:rsidRDefault="008062E4">
            <w:pPr>
              <w:jc w:val="center"/>
            </w:pPr>
          </w:p>
        </w:tc>
      </w:tr>
      <w:tr w:rsidR="008062E4" w:rsidTr="00C32D4A">
        <w:trPr>
          <w:trHeight w:val="104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2E4" w:rsidRDefault="008062E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42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2E4" w:rsidRDefault="008062E4">
            <w:r>
              <w:t>Динамика роста (п.3 - п.9.), (%)</w:t>
            </w:r>
          </w:p>
          <w:p w:rsidR="008062E4" w:rsidRDefault="008062E4"/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2E4" w:rsidRDefault="008062E4">
            <w:pPr>
              <w:jc w:val="center"/>
            </w:pPr>
          </w:p>
        </w:tc>
      </w:tr>
      <w:tr w:rsidR="008062E4" w:rsidTr="00C32D4A">
        <w:trPr>
          <w:trHeight w:val="104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2E4" w:rsidRDefault="008062E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11.</w:t>
            </w:r>
          </w:p>
        </w:tc>
        <w:tc>
          <w:tcPr>
            <w:tcW w:w="42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2E4" w:rsidRDefault="008062E4">
            <w:r>
              <w:t>Размер дотации (</w:t>
            </w:r>
            <w:proofErr w:type="gramStart"/>
            <w:r>
              <w:t>в</w:t>
            </w:r>
            <w:proofErr w:type="gramEnd"/>
            <w:r>
              <w:t xml:space="preserve"> %) </w:t>
            </w:r>
            <w:proofErr w:type="gramStart"/>
            <w:r>
              <w:t>от</w:t>
            </w:r>
            <w:proofErr w:type="gramEnd"/>
            <w:r>
              <w:t xml:space="preserve"> полной стоимости путевки: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2E4" w:rsidRDefault="008062E4">
            <w:pPr>
              <w:jc w:val="center"/>
            </w:pPr>
          </w:p>
        </w:tc>
      </w:tr>
      <w:tr w:rsidR="008062E4" w:rsidTr="00C32D4A">
        <w:trPr>
          <w:trHeight w:val="104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2E4" w:rsidRDefault="008062E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11.1.</w:t>
            </w:r>
          </w:p>
        </w:tc>
        <w:tc>
          <w:tcPr>
            <w:tcW w:w="42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2E4" w:rsidRDefault="008062E4" w:rsidP="008062E4">
            <w:pPr>
              <w:numPr>
                <w:ilvl w:val="0"/>
                <w:numId w:val="27"/>
              </w:numPr>
            </w:pPr>
            <w:r>
              <w:t>для штатных работников аппаратов профсоюзных организаций всех уровней</w:t>
            </w:r>
            <w:proofErr w:type="gramStart"/>
            <w:r>
              <w:t xml:space="preserve"> (%)</w:t>
            </w:r>
            <w:proofErr w:type="gramEnd"/>
          </w:p>
          <w:p w:rsidR="008062E4" w:rsidRDefault="008062E4">
            <w:pPr>
              <w:ind w:left="720"/>
            </w:pP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2E4" w:rsidRDefault="008062E4">
            <w:pPr>
              <w:jc w:val="center"/>
            </w:pPr>
          </w:p>
        </w:tc>
      </w:tr>
      <w:tr w:rsidR="008062E4" w:rsidTr="00C32D4A">
        <w:trPr>
          <w:trHeight w:val="104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2E4" w:rsidRDefault="008062E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11.2.</w:t>
            </w:r>
          </w:p>
        </w:tc>
        <w:tc>
          <w:tcPr>
            <w:tcW w:w="42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2E4" w:rsidRDefault="008062E4" w:rsidP="008062E4">
            <w:pPr>
              <w:numPr>
                <w:ilvl w:val="0"/>
                <w:numId w:val="27"/>
              </w:numPr>
            </w:pPr>
            <w:r>
              <w:t>членов Профсоюза: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2E4" w:rsidRDefault="008062E4">
            <w:pPr>
              <w:jc w:val="center"/>
            </w:pPr>
          </w:p>
        </w:tc>
      </w:tr>
      <w:tr w:rsidR="008062E4" w:rsidTr="00C32D4A">
        <w:trPr>
          <w:trHeight w:val="104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2E4" w:rsidRDefault="008062E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11.2.1.</w:t>
            </w:r>
          </w:p>
        </w:tc>
        <w:tc>
          <w:tcPr>
            <w:tcW w:w="42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2E4" w:rsidRDefault="008062E4" w:rsidP="008062E4">
            <w:pPr>
              <w:numPr>
                <w:ilvl w:val="0"/>
                <w:numId w:val="28"/>
              </w:numPr>
              <w:ind w:hanging="862"/>
            </w:pPr>
            <w:r>
              <w:t>работников-членов Профсоюза</w:t>
            </w:r>
            <w:proofErr w:type="gramStart"/>
            <w:r>
              <w:t xml:space="preserve"> (%)</w:t>
            </w:r>
            <w:proofErr w:type="gramEnd"/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2E4" w:rsidRDefault="008062E4">
            <w:pPr>
              <w:jc w:val="center"/>
            </w:pPr>
          </w:p>
        </w:tc>
      </w:tr>
      <w:tr w:rsidR="008062E4" w:rsidTr="00C32D4A">
        <w:trPr>
          <w:trHeight w:val="104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2E4" w:rsidRDefault="008062E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11.2.2.</w:t>
            </w:r>
          </w:p>
        </w:tc>
        <w:tc>
          <w:tcPr>
            <w:tcW w:w="42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2E4" w:rsidRDefault="008062E4" w:rsidP="008062E4">
            <w:pPr>
              <w:numPr>
                <w:ilvl w:val="0"/>
                <w:numId w:val="28"/>
              </w:numPr>
              <w:ind w:hanging="862"/>
            </w:pPr>
            <w:r>
              <w:t>обучающихся – членов Профсоюза</w:t>
            </w:r>
            <w:proofErr w:type="gramStart"/>
            <w:r>
              <w:t xml:space="preserve"> (%)</w:t>
            </w:r>
            <w:proofErr w:type="gramEnd"/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2E4" w:rsidRDefault="008062E4">
            <w:pPr>
              <w:jc w:val="center"/>
            </w:pPr>
          </w:p>
        </w:tc>
      </w:tr>
      <w:tr w:rsidR="008062E4" w:rsidTr="00C32D4A">
        <w:trPr>
          <w:trHeight w:val="104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2E4" w:rsidRDefault="008062E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11.2.3.</w:t>
            </w:r>
          </w:p>
        </w:tc>
        <w:tc>
          <w:tcPr>
            <w:tcW w:w="42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2E4" w:rsidRDefault="008062E4" w:rsidP="008062E4">
            <w:pPr>
              <w:numPr>
                <w:ilvl w:val="0"/>
                <w:numId w:val="28"/>
              </w:numPr>
              <w:ind w:hanging="862"/>
            </w:pPr>
            <w:r>
              <w:t>детей и членов семей работников-членов Профсоюза</w:t>
            </w:r>
            <w:proofErr w:type="gramStart"/>
            <w:r>
              <w:t xml:space="preserve"> (%)</w:t>
            </w:r>
            <w:proofErr w:type="gramEnd"/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2E4" w:rsidRDefault="008062E4">
            <w:pPr>
              <w:jc w:val="center"/>
            </w:pPr>
          </w:p>
        </w:tc>
      </w:tr>
    </w:tbl>
    <w:p w:rsidR="003D74A0" w:rsidRPr="00D02742" w:rsidRDefault="003D74A0" w:rsidP="007B688B">
      <w:pPr>
        <w:tabs>
          <w:tab w:val="left" w:pos="5529"/>
        </w:tabs>
        <w:spacing w:after="120" w:line="276" w:lineRule="auto"/>
        <w:jc w:val="both"/>
        <w:rPr>
          <w:b/>
        </w:rPr>
      </w:pPr>
    </w:p>
    <w:p w:rsidR="00436D66" w:rsidRDefault="00436D66" w:rsidP="005C3294">
      <w:pPr>
        <w:tabs>
          <w:tab w:val="left" w:pos="5529"/>
        </w:tabs>
        <w:spacing w:after="120"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tbl>
      <w:tblPr>
        <w:tblW w:w="9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/>
      </w:tblPr>
      <w:tblGrid>
        <w:gridCol w:w="1761"/>
        <w:gridCol w:w="4873"/>
        <w:gridCol w:w="3029"/>
      </w:tblGrid>
      <w:tr w:rsidR="009C5D65" w:rsidRPr="00436D66">
        <w:tc>
          <w:tcPr>
            <w:tcW w:w="1761" w:type="dxa"/>
            <w:shd w:val="clear" w:color="auto" w:fill="FFFFFF"/>
          </w:tcPr>
          <w:p w:rsidR="009C5D65" w:rsidRPr="00436D66" w:rsidRDefault="009C5D65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lastRenderedPageBreak/>
              <w:t>Номинация</w:t>
            </w:r>
          </w:p>
        </w:tc>
        <w:tc>
          <w:tcPr>
            <w:tcW w:w="7902" w:type="dxa"/>
            <w:gridSpan w:val="2"/>
            <w:shd w:val="clear" w:color="auto" w:fill="FFFFFF"/>
          </w:tcPr>
          <w:p w:rsidR="009C5D65" w:rsidRPr="000F4C53" w:rsidRDefault="009C5D65">
            <w:pPr>
              <w:jc w:val="center"/>
              <w:rPr>
                <w:b/>
                <w:sz w:val="28"/>
                <w:szCs w:val="28"/>
              </w:rPr>
            </w:pPr>
            <w:r w:rsidRPr="00436D66">
              <w:rPr>
                <w:b/>
                <w:sz w:val="28"/>
                <w:szCs w:val="28"/>
              </w:rPr>
              <w:t>Организация коллективного досуга</w:t>
            </w:r>
          </w:p>
        </w:tc>
      </w:tr>
      <w:tr w:rsidR="009C5D65" w:rsidRPr="00436D66">
        <w:tc>
          <w:tcPr>
            <w:tcW w:w="1761" w:type="dxa"/>
            <w:shd w:val="clear" w:color="auto" w:fill="FFFFFF"/>
          </w:tcPr>
          <w:p w:rsidR="009C5D65" w:rsidRPr="00436D66" w:rsidRDefault="009C5D65">
            <w:pPr>
              <w:jc w:val="center"/>
            </w:pPr>
            <w:r>
              <w:rPr>
                <w:sz w:val="28"/>
                <w:szCs w:val="28"/>
              </w:rPr>
              <w:t>Организация</w:t>
            </w:r>
          </w:p>
        </w:tc>
        <w:tc>
          <w:tcPr>
            <w:tcW w:w="7902" w:type="dxa"/>
            <w:gridSpan w:val="2"/>
            <w:shd w:val="clear" w:color="auto" w:fill="FFFFFF"/>
          </w:tcPr>
          <w:p w:rsidR="009C5D65" w:rsidRPr="00436D66" w:rsidRDefault="009C5D65">
            <w:pPr>
              <w:jc w:val="right"/>
              <w:rPr>
                <w:b/>
              </w:rPr>
            </w:pPr>
          </w:p>
        </w:tc>
      </w:tr>
      <w:tr w:rsidR="009C5D65" w:rsidRPr="00436D66">
        <w:tc>
          <w:tcPr>
            <w:tcW w:w="1761" w:type="dxa"/>
            <w:shd w:val="clear" w:color="auto" w:fill="FFFFFF"/>
          </w:tcPr>
          <w:p w:rsidR="009C5D65" w:rsidRPr="00436D66" w:rsidRDefault="009C5D65">
            <w:pPr>
              <w:jc w:val="center"/>
            </w:pPr>
            <w:r>
              <w:t>1</w:t>
            </w:r>
            <w:r w:rsidRPr="00436D66">
              <w:t>.</w:t>
            </w:r>
          </w:p>
        </w:tc>
        <w:tc>
          <w:tcPr>
            <w:tcW w:w="4873" w:type="dxa"/>
            <w:shd w:val="clear" w:color="auto" w:fill="FFFFFF"/>
          </w:tcPr>
          <w:p w:rsidR="009C5D65" w:rsidRPr="00436D66" w:rsidRDefault="009C5D65">
            <w:pPr>
              <w:rPr>
                <w:bCs/>
              </w:rPr>
            </w:pPr>
            <w:r w:rsidRPr="00436D66">
              <w:rPr>
                <w:bCs/>
              </w:rPr>
              <w:t xml:space="preserve">Количество </w:t>
            </w:r>
            <w:r>
              <w:rPr>
                <w:bCs/>
              </w:rPr>
              <w:t xml:space="preserve">и наименование </w:t>
            </w:r>
            <w:r w:rsidRPr="00436D66">
              <w:rPr>
                <w:bCs/>
              </w:rPr>
              <w:t>мероприятий, проведенных по инициативе региональной (межрегиональной</w:t>
            </w:r>
            <w:r>
              <w:rPr>
                <w:bCs/>
              </w:rPr>
              <w:t>)</w:t>
            </w:r>
            <w:r w:rsidRPr="00436D66">
              <w:rPr>
                <w:bCs/>
              </w:rPr>
              <w:t xml:space="preserve"> организации</w:t>
            </w:r>
            <w:r>
              <w:rPr>
                <w:bCs/>
              </w:rPr>
              <w:t xml:space="preserve"> за 2022/2023/2024 годы</w:t>
            </w:r>
          </w:p>
        </w:tc>
        <w:tc>
          <w:tcPr>
            <w:tcW w:w="3029" w:type="dxa"/>
            <w:shd w:val="clear" w:color="auto" w:fill="FFFFFF"/>
          </w:tcPr>
          <w:p w:rsidR="009C5D65" w:rsidRPr="00436D66" w:rsidRDefault="009C5D65">
            <w:pPr>
              <w:jc w:val="right"/>
              <w:rPr>
                <w:b/>
              </w:rPr>
            </w:pPr>
          </w:p>
        </w:tc>
      </w:tr>
      <w:tr w:rsidR="009C5D65" w:rsidRPr="00436D66">
        <w:tc>
          <w:tcPr>
            <w:tcW w:w="1761" w:type="dxa"/>
            <w:shd w:val="clear" w:color="auto" w:fill="FFFFFF"/>
          </w:tcPr>
          <w:p w:rsidR="009C5D65" w:rsidRDefault="009C5D65">
            <w:pPr>
              <w:jc w:val="center"/>
            </w:pPr>
            <w:r>
              <w:t xml:space="preserve">2. </w:t>
            </w:r>
          </w:p>
        </w:tc>
        <w:tc>
          <w:tcPr>
            <w:tcW w:w="4873" w:type="dxa"/>
            <w:shd w:val="clear" w:color="auto" w:fill="FFFFFF"/>
          </w:tcPr>
          <w:p w:rsidR="009C5D65" w:rsidRPr="00436D66" w:rsidRDefault="009C5D65">
            <w:pPr>
              <w:rPr>
                <w:bCs/>
              </w:rPr>
            </w:pPr>
            <w:r>
              <w:rPr>
                <w:bCs/>
              </w:rPr>
              <w:t>Освещение мероприятий из п.1 в СМИ: активная ссылка на публикации</w:t>
            </w:r>
          </w:p>
        </w:tc>
        <w:tc>
          <w:tcPr>
            <w:tcW w:w="3029" w:type="dxa"/>
            <w:shd w:val="clear" w:color="auto" w:fill="FFFFFF"/>
          </w:tcPr>
          <w:p w:rsidR="009C5D65" w:rsidRPr="00436D66" w:rsidRDefault="009C5D65">
            <w:pPr>
              <w:jc w:val="right"/>
              <w:rPr>
                <w:b/>
              </w:rPr>
            </w:pPr>
          </w:p>
        </w:tc>
      </w:tr>
      <w:tr w:rsidR="009C5D65" w:rsidRPr="00436D66">
        <w:tc>
          <w:tcPr>
            <w:tcW w:w="1761" w:type="dxa"/>
            <w:shd w:val="clear" w:color="auto" w:fill="FFFFFF"/>
          </w:tcPr>
          <w:p w:rsidR="009C5D65" w:rsidRPr="00436D66" w:rsidRDefault="009C5D65">
            <w:pPr>
              <w:jc w:val="center"/>
            </w:pPr>
            <w:r>
              <w:t>3</w:t>
            </w:r>
            <w:r w:rsidRPr="00436D66">
              <w:t>.</w:t>
            </w:r>
          </w:p>
        </w:tc>
        <w:tc>
          <w:tcPr>
            <w:tcW w:w="4873" w:type="dxa"/>
            <w:shd w:val="clear" w:color="auto" w:fill="FFFFFF"/>
          </w:tcPr>
          <w:p w:rsidR="009C5D65" w:rsidRPr="00436D66" w:rsidRDefault="009C5D65">
            <w:pPr>
              <w:rPr>
                <w:bCs/>
              </w:rPr>
            </w:pPr>
            <w:r w:rsidRPr="00436D66">
              <w:rPr>
                <w:bCs/>
              </w:rPr>
              <w:t xml:space="preserve">Виды и описание содержательной стороны </w:t>
            </w:r>
            <w:r>
              <w:rPr>
                <w:bCs/>
              </w:rPr>
              <w:t xml:space="preserve">проведенных </w:t>
            </w:r>
            <w:r w:rsidRPr="00436D66">
              <w:rPr>
                <w:bCs/>
              </w:rPr>
              <w:t>мероприятий</w:t>
            </w:r>
            <w:r>
              <w:rPr>
                <w:bCs/>
              </w:rPr>
              <w:t xml:space="preserve"> из п.1</w:t>
            </w:r>
            <w:r w:rsidRPr="00436D66">
              <w:rPr>
                <w:bCs/>
              </w:rPr>
              <w:t>, проводимых по инициативе региональной (межрегиональной</w:t>
            </w:r>
            <w:r>
              <w:rPr>
                <w:bCs/>
              </w:rPr>
              <w:t>)</w:t>
            </w:r>
            <w:r w:rsidRPr="00436D66">
              <w:rPr>
                <w:bCs/>
              </w:rPr>
              <w:t xml:space="preserve"> организации:</w:t>
            </w:r>
          </w:p>
          <w:p w:rsidR="009C5D65" w:rsidRPr="00436D66" w:rsidRDefault="009C5D65">
            <w:pPr>
              <w:rPr>
                <w:bCs/>
              </w:rPr>
            </w:pPr>
            <w:r w:rsidRPr="00436D66">
              <w:rPr>
                <w:bCs/>
              </w:rPr>
              <w:t>-туристическая направленность</w:t>
            </w:r>
          </w:p>
          <w:p w:rsidR="009C5D65" w:rsidRPr="00436D66" w:rsidRDefault="009C5D65">
            <w:pPr>
              <w:rPr>
                <w:bCs/>
              </w:rPr>
            </w:pPr>
            <w:r w:rsidRPr="00436D66">
              <w:rPr>
                <w:bCs/>
              </w:rPr>
              <w:t>- путевки выходного дня</w:t>
            </w:r>
          </w:p>
          <w:p w:rsidR="009C5D65" w:rsidRPr="00436D66" w:rsidRDefault="009C5D65">
            <w:pPr>
              <w:rPr>
                <w:bCs/>
              </w:rPr>
            </w:pPr>
            <w:r w:rsidRPr="00436D66">
              <w:rPr>
                <w:bCs/>
              </w:rPr>
              <w:t>- спортивные мероприятия</w:t>
            </w:r>
          </w:p>
          <w:p w:rsidR="009C5D65" w:rsidRDefault="009C5D65">
            <w:pPr>
              <w:rPr>
                <w:bCs/>
              </w:rPr>
            </w:pPr>
            <w:r w:rsidRPr="00436D66">
              <w:rPr>
                <w:bCs/>
              </w:rPr>
              <w:t xml:space="preserve">- массовые </w:t>
            </w:r>
            <w:proofErr w:type="spellStart"/>
            <w:r w:rsidRPr="00436D66">
              <w:rPr>
                <w:bCs/>
              </w:rPr>
              <w:t>досуговые</w:t>
            </w:r>
            <w:proofErr w:type="spellEnd"/>
            <w:r w:rsidRPr="00436D66">
              <w:rPr>
                <w:bCs/>
              </w:rPr>
              <w:t xml:space="preserve"> (культурно-просветительские, оздоровительные)</w:t>
            </w:r>
          </w:p>
          <w:p w:rsidR="009C5D65" w:rsidRPr="00436D66" w:rsidRDefault="009C5D65">
            <w:pPr>
              <w:rPr>
                <w:bCs/>
              </w:rPr>
            </w:pPr>
            <w:r>
              <w:rPr>
                <w:bCs/>
              </w:rPr>
              <w:t>- иные не вошедшие в перечень</w:t>
            </w:r>
          </w:p>
        </w:tc>
        <w:tc>
          <w:tcPr>
            <w:tcW w:w="3029" w:type="dxa"/>
            <w:shd w:val="clear" w:color="auto" w:fill="FFFFFF"/>
          </w:tcPr>
          <w:p w:rsidR="009C5D65" w:rsidRPr="00436D66" w:rsidRDefault="009C5D65">
            <w:pPr>
              <w:jc w:val="right"/>
              <w:rPr>
                <w:b/>
              </w:rPr>
            </w:pPr>
          </w:p>
        </w:tc>
      </w:tr>
      <w:tr w:rsidR="009C5D65" w:rsidRPr="00436D66">
        <w:tc>
          <w:tcPr>
            <w:tcW w:w="1761" w:type="dxa"/>
            <w:shd w:val="clear" w:color="auto" w:fill="FFFFFF"/>
          </w:tcPr>
          <w:p w:rsidR="009C5D65" w:rsidRPr="00436D66" w:rsidRDefault="009C5D65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Pr="00436D66">
              <w:rPr>
                <w:bCs/>
              </w:rPr>
              <w:t>.1.</w:t>
            </w:r>
          </w:p>
        </w:tc>
        <w:tc>
          <w:tcPr>
            <w:tcW w:w="4873" w:type="dxa"/>
            <w:shd w:val="clear" w:color="auto" w:fill="FFFFFF"/>
          </w:tcPr>
          <w:p w:rsidR="009C5D65" w:rsidRPr="00436D66" w:rsidRDefault="009C5D65">
            <w:pPr>
              <w:rPr>
                <w:bCs/>
              </w:rPr>
            </w:pPr>
            <w:r>
              <w:rPr>
                <w:bCs/>
              </w:rPr>
              <w:t>Общее к</w:t>
            </w:r>
            <w:r w:rsidRPr="00436D66">
              <w:rPr>
                <w:bCs/>
              </w:rPr>
              <w:t>оличество участников</w:t>
            </w:r>
            <w:r>
              <w:rPr>
                <w:bCs/>
              </w:rPr>
              <w:t xml:space="preserve"> по каждому мероприятию, из них - </w:t>
            </w:r>
            <w:r w:rsidRPr="00436D66">
              <w:rPr>
                <w:bCs/>
              </w:rPr>
              <w:t>членов Профсоюза</w:t>
            </w:r>
            <w:r>
              <w:rPr>
                <w:bCs/>
              </w:rPr>
              <w:t xml:space="preserve"> </w:t>
            </w:r>
            <w:r w:rsidRPr="00436D66">
              <w:rPr>
                <w:bCs/>
              </w:rPr>
              <w:t xml:space="preserve">(чел.) </w:t>
            </w:r>
          </w:p>
        </w:tc>
        <w:tc>
          <w:tcPr>
            <w:tcW w:w="3029" w:type="dxa"/>
            <w:shd w:val="clear" w:color="auto" w:fill="FFFFFF"/>
          </w:tcPr>
          <w:p w:rsidR="009C5D65" w:rsidRPr="00436D66" w:rsidRDefault="009C5D65">
            <w:pPr>
              <w:jc w:val="right"/>
              <w:rPr>
                <w:b/>
              </w:rPr>
            </w:pPr>
          </w:p>
        </w:tc>
      </w:tr>
      <w:tr w:rsidR="009C5D65" w:rsidRPr="00436D66">
        <w:tc>
          <w:tcPr>
            <w:tcW w:w="1761" w:type="dxa"/>
            <w:shd w:val="clear" w:color="auto" w:fill="FFFFFF"/>
          </w:tcPr>
          <w:p w:rsidR="009C5D65" w:rsidRPr="00436D66" w:rsidRDefault="009C5D65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Pr="00436D66">
              <w:rPr>
                <w:bCs/>
              </w:rPr>
              <w:t>.2.</w:t>
            </w:r>
          </w:p>
        </w:tc>
        <w:tc>
          <w:tcPr>
            <w:tcW w:w="4873" w:type="dxa"/>
            <w:shd w:val="clear" w:color="auto" w:fill="FFFFFF"/>
          </w:tcPr>
          <w:p w:rsidR="009C5D65" w:rsidRPr="00436D66" w:rsidRDefault="009C5D65">
            <w:pPr>
              <w:rPr>
                <w:bCs/>
              </w:rPr>
            </w:pPr>
            <w:r w:rsidRPr="00436D66">
              <w:rPr>
                <w:bCs/>
              </w:rPr>
              <w:t xml:space="preserve">Доля участников мероприятий от общего числа членов </w:t>
            </w:r>
            <w:proofErr w:type="gramStart"/>
            <w:r w:rsidRPr="00436D66">
              <w:rPr>
                <w:bCs/>
              </w:rPr>
              <w:t>региональной</w:t>
            </w:r>
            <w:proofErr w:type="gramEnd"/>
            <w:r w:rsidRPr="00436D66">
              <w:rPr>
                <w:bCs/>
              </w:rPr>
              <w:t xml:space="preserve"> (межрегиональной) организация Профсоюза (%)</w:t>
            </w:r>
          </w:p>
        </w:tc>
        <w:tc>
          <w:tcPr>
            <w:tcW w:w="3029" w:type="dxa"/>
            <w:shd w:val="clear" w:color="auto" w:fill="FFFFFF"/>
          </w:tcPr>
          <w:p w:rsidR="009C5D65" w:rsidRPr="00436D66" w:rsidRDefault="009C5D65">
            <w:pPr>
              <w:jc w:val="right"/>
              <w:rPr>
                <w:b/>
              </w:rPr>
            </w:pPr>
          </w:p>
        </w:tc>
      </w:tr>
      <w:tr w:rsidR="009C5D65" w:rsidRPr="00436D66">
        <w:tc>
          <w:tcPr>
            <w:tcW w:w="1761" w:type="dxa"/>
            <w:shd w:val="clear" w:color="auto" w:fill="FFFFFF"/>
          </w:tcPr>
          <w:p w:rsidR="009C5D65" w:rsidRPr="00436D66" w:rsidRDefault="009C5D65">
            <w:pPr>
              <w:jc w:val="center"/>
              <w:rPr>
                <w:bCs/>
              </w:rPr>
            </w:pPr>
            <w:r w:rsidRPr="0075488F">
              <w:rPr>
                <w:bCs/>
              </w:rPr>
              <w:t>5</w:t>
            </w:r>
            <w:r w:rsidRPr="00436D66">
              <w:rPr>
                <w:bCs/>
              </w:rPr>
              <w:t xml:space="preserve">. </w:t>
            </w:r>
          </w:p>
        </w:tc>
        <w:tc>
          <w:tcPr>
            <w:tcW w:w="4873" w:type="dxa"/>
            <w:shd w:val="clear" w:color="auto" w:fill="FFFFFF"/>
          </w:tcPr>
          <w:p w:rsidR="009C5D65" w:rsidRPr="00436D66" w:rsidRDefault="009C5D65">
            <w:pPr>
              <w:rPr>
                <w:bCs/>
              </w:rPr>
            </w:pPr>
            <w:r w:rsidRPr="00436D66">
              <w:rPr>
                <w:bCs/>
              </w:rPr>
              <w:t xml:space="preserve">Информация о финансировании </w:t>
            </w:r>
            <w:r>
              <w:rPr>
                <w:bCs/>
              </w:rPr>
              <w:t xml:space="preserve">каждого </w:t>
            </w:r>
            <w:r w:rsidRPr="00436D66">
              <w:rPr>
                <w:bCs/>
              </w:rPr>
              <w:t>мероприяти</w:t>
            </w:r>
            <w:r>
              <w:rPr>
                <w:bCs/>
              </w:rPr>
              <w:t>я</w:t>
            </w:r>
            <w:r w:rsidRPr="00436D66">
              <w:rPr>
                <w:bCs/>
              </w:rPr>
              <w:t xml:space="preserve">: </w:t>
            </w:r>
          </w:p>
        </w:tc>
        <w:tc>
          <w:tcPr>
            <w:tcW w:w="3029" w:type="dxa"/>
            <w:shd w:val="clear" w:color="auto" w:fill="FFFFFF"/>
          </w:tcPr>
          <w:p w:rsidR="009C5D65" w:rsidRPr="00436D66" w:rsidRDefault="009C5D65">
            <w:pPr>
              <w:jc w:val="right"/>
              <w:rPr>
                <w:b/>
              </w:rPr>
            </w:pPr>
          </w:p>
        </w:tc>
      </w:tr>
      <w:tr w:rsidR="009C5D65" w:rsidRPr="00436D66">
        <w:tc>
          <w:tcPr>
            <w:tcW w:w="1761" w:type="dxa"/>
            <w:shd w:val="clear" w:color="auto" w:fill="FFFFFF"/>
          </w:tcPr>
          <w:p w:rsidR="009C5D65" w:rsidRPr="00436D66" w:rsidRDefault="009C5D65">
            <w:pPr>
              <w:jc w:val="center"/>
            </w:pPr>
            <w:r w:rsidRPr="0075488F">
              <w:t>5</w:t>
            </w:r>
            <w:r w:rsidRPr="00436D66">
              <w:t>.1.</w:t>
            </w:r>
          </w:p>
        </w:tc>
        <w:tc>
          <w:tcPr>
            <w:tcW w:w="4873" w:type="dxa"/>
            <w:shd w:val="clear" w:color="auto" w:fill="FFFFFF"/>
          </w:tcPr>
          <w:p w:rsidR="009C5D65" w:rsidRPr="00436D66" w:rsidRDefault="009C5D65">
            <w:pPr>
              <w:rPr>
                <w:bCs/>
              </w:rPr>
            </w:pPr>
            <w:r w:rsidRPr="00436D66">
              <w:rPr>
                <w:bCs/>
              </w:rPr>
              <w:t>Средства региональной (межрегиональной) организаци</w:t>
            </w:r>
            <w:r w:rsidRPr="0075488F">
              <w:rPr>
                <w:bCs/>
              </w:rPr>
              <w:t>и</w:t>
            </w:r>
            <w:r w:rsidRPr="00436D66">
              <w:rPr>
                <w:bCs/>
              </w:rPr>
              <w:t xml:space="preserve"> Профсоюза, (руб.)</w:t>
            </w:r>
          </w:p>
        </w:tc>
        <w:tc>
          <w:tcPr>
            <w:tcW w:w="3029" w:type="dxa"/>
            <w:shd w:val="clear" w:color="auto" w:fill="FFFFFF"/>
          </w:tcPr>
          <w:p w:rsidR="009C5D65" w:rsidRPr="00436D66" w:rsidRDefault="009C5D65">
            <w:pPr>
              <w:jc w:val="right"/>
              <w:rPr>
                <w:b/>
              </w:rPr>
            </w:pPr>
          </w:p>
        </w:tc>
      </w:tr>
      <w:tr w:rsidR="009C5D65" w:rsidRPr="00436D66">
        <w:tc>
          <w:tcPr>
            <w:tcW w:w="1761" w:type="dxa"/>
            <w:shd w:val="clear" w:color="auto" w:fill="FFFFFF"/>
          </w:tcPr>
          <w:p w:rsidR="009C5D65" w:rsidRPr="00436D66" w:rsidRDefault="009C5D65">
            <w:pPr>
              <w:jc w:val="center"/>
              <w:rPr>
                <w:bCs/>
              </w:rPr>
            </w:pPr>
            <w:r w:rsidRPr="0075488F">
              <w:rPr>
                <w:bCs/>
              </w:rPr>
              <w:t>5</w:t>
            </w:r>
            <w:r w:rsidRPr="00436D66">
              <w:rPr>
                <w:bCs/>
              </w:rPr>
              <w:t>.2.</w:t>
            </w:r>
          </w:p>
        </w:tc>
        <w:tc>
          <w:tcPr>
            <w:tcW w:w="4873" w:type="dxa"/>
            <w:shd w:val="clear" w:color="auto" w:fill="FFFFFF"/>
          </w:tcPr>
          <w:p w:rsidR="009C5D65" w:rsidRPr="00436D66" w:rsidRDefault="009C5D65">
            <w:pPr>
              <w:rPr>
                <w:bCs/>
              </w:rPr>
            </w:pPr>
            <w:r w:rsidRPr="00436D66">
              <w:rPr>
                <w:bCs/>
              </w:rPr>
              <w:t>Средства территориальных организаций Профсоюза, (руб.)</w:t>
            </w:r>
          </w:p>
        </w:tc>
        <w:tc>
          <w:tcPr>
            <w:tcW w:w="3029" w:type="dxa"/>
            <w:shd w:val="clear" w:color="auto" w:fill="FFFFFF"/>
          </w:tcPr>
          <w:p w:rsidR="009C5D65" w:rsidRPr="00436D66" w:rsidRDefault="009C5D65">
            <w:pPr>
              <w:jc w:val="right"/>
              <w:rPr>
                <w:b/>
              </w:rPr>
            </w:pPr>
          </w:p>
        </w:tc>
      </w:tr>
      <w:tr w:rsidR="009C5D65" w:rsidRPr="00436D66">
        <w:tc>
          <w:tcPr>
            <w:tcW w:w="1761" w:type="dxa"/>
            <w:shd w:val="clear" w:color="auto" w:fill="FFFFFF"/>
          </w:tcPr>
          <w:p w:rsidR="009C5D65" w:rsidRPr="00436D66" w:rsidRDefault="009C5D65">
            <w:pPr>
              <w:jc w:val="center"/>
              <w:rPr>
                <w:bCs/>
              </w:rPr>
            </w:pPr>
            <w:r w:rsidRPr="0075488F">
              <w:rPr>
                <w:bCs/>
              </w:rPr>
              <w:t>5</w:t>
            </w:r>
            <w:r w:rsidRPr="00436D66">
              <w:rPr>
                <w:bCs/>
              </w:rPr>
              <w:t>.3.</w:t>
            </w:r>
          </w:p>
        </w:tc>
        <w:tc>
          <w:tcPr>
            <w:tcW w:w="4873" w:type="dxa"/>
            <w:shd w:val="clear" w:color="auto" w:fill="FFFFFF"/>
          </w:tcPr>
          <w:p w:rsidR="009C5D65" w:rsidRPr="00436D66" w:rsidRDefault="009C5D65">
            <w:pPr>
              <w:rPr>
                <w:bCs/>
              </w:rPr>
            </w:pPr>
            <w:r w:rsidRPr="00436D66">
              <w:rPr>
                <w:bCs/>
              </w:rPr>
              <w:t>Средства спонсоров (руб.)</w:t>
            </w:r>
          </w:p>
        </w:tc>
        <w:tc>
          <w:tcPr>
            <w:tcW w:w="3029" w:type="dxa"/>
            <w:shd w:val="clear" w:color="auto" w:fill="FFFFFF"/>
          </w:tcPr>
          <w:p w:rsidR="009C5D65" w:rsidRPr="00436D66" w:rsidRDefault="009C5D65">
            <w:pPr>
              <w:jc w:val="right"/>
              <w:rPr>
                <w:b/>
              </w:rPr>
            </w:pPr>
          </w:p>
        </w:tc>
      </w:tr>
      <w:tr w:rsidR="009C5D65" w:rsidRPr="00436D66">
        <w:tc>
          <w:tcPr>
            <w:tcW w:w="1761" w:type="dxa"/>
            <w:shd w:val="clear" w:color="auto" w:fill="FFFFFF"/>
          </w:tcPr>
          <w:p w:rsidR="009C5D65" w:rsidRPr="00436D66" w:rsidRDefault="009C5D65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Pr="00436D66">
              <w:rPr>
                <w:bCs/>
              </w:rPr>
              <w:t>.4.</w:t>
            </w:r>
          </w:p>
        </w:tc>
        <w:tc>
          <w:tcPr>
            <w:tcW w:w="4873" w:type="dxa"/>
            <w:shd w:val="clear" w:color="auto" w:fill="FFFFFF"/>
          </w:tcPr>
          <w:p w:rsidR="009C5D65" w:rsidRPr="00436D66" w:rsidRDefault="009C5D65">
            <w:pPr>
              <w:rPr>
                <w:bCs/>
              </w:rPr>
            </w:pPr>
            <w:r w:rsidRPr="00436D66">
              <w:rPr>
                <w:bCs/>
              </w:rPr>
              <w:t>% затраченных средств от общего объема расходов региональной (межрегиональной) организация Профсоюза за год</w:t>
            </w:r>
            <w:proofErr w:type="gramStart"/>
            <w:r w:rsidRPr="00436D66">
              <w:rPr>
                <w:bCs/>
              </w:rPr>
              <w:t>, (%)</w:t>
            </w:r>
            <w:proofErr w:type="gramEnd"/>
          </w:p>
        </w:tc>
        <w:tc>
          <w:tcPr>
            <w:tcW w:w="3029" w:type="dxa"/>
            <w:shd w:val="clear" w:color="auto" w:fill="FFFFFF"/>
          </w:tcPr>
          <w:p w:rsidR="009C5D65" w:rsidRPr="00436D66" w:rsidRDefault="009C5D65">
            <w:pPr>
              <w:jc w:val="right"/>
              <w:rPr>
                <w:b/>
              </w:rPr>
            </w:pPr>
          </w:p>
        </w:tc>
      </w:tr>
      <w:tr w:rsidR="009C5D65" w:rsidRPr="00436D66">
        <w:tc>
          <w:tcPr>
            <w:tcW w:w="1761" w:type="dxa"/>
            <w:shd w:val="clear" w:color="auto" w:fill="FFFFFF"/>
          </w:tcPr>
          <w:p w:rsidR="009C5D65" w:rsidRPr="00436D66" w:rsidRDefault="009C5D65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Pr="00436D66">
              <w:rPr>
                <w:bCs/>
              </w:rPr>
              <w:t>.</w:t>
            </w:r>
          </w:p>
        </w:tc>
        <w:tc>
          <w:tcPr>
            <w:tcW w:w="4873" w:type="dxa"/>
            <w:shd w:val="clear" w:color="auto" w:fill="FFFFFF"/>
          </w:tcPr>
          <w:p w:rsidR="009C5D65" w:rsidRPr="00436D66" w:rsidRDefault="009C5D65">
            <w:pPr>
              <w:rPr>
                <w:bCs/>
              </w:rPr>
            </w:pPr>
            <w:r>
              <w:rPr>
                <w:bCs/>
              </w:rPr>
              <w:t>Методика оценки р</w:t>
            </w:r>
            <w:r w:rsidRPr="00436D66">
              <w:rPr>
                <w:bCs/>
              </w:rPr>
              <w:t>езультативност</w:t>
            </w:r>
            <w:r>
              <w:rPr>
                <w:bCs/>
              </w:rPr>
              <w:t>и</w:t>
            </w:r>
            <w:r w:rsidRPr="00436D66">
              <w:rPr>
                <w:bCs/>
              </w:rPr>
              <w:t xml:space="preserve"> проводимых мероприятий </w:t>
            </w:r>
          </w:p>
        </w:tc>
        <w:tc>
          <w:tcPr>
            <w:tcW w:w="3029" w:type="dxa"/>
            <w:shd w:val="clear" w:color="auto" w:fill="FFFFFF"/>
          </w:tcPr>
          <w:p w:rsidR="009C5D65" w:rsidRPr="00436D66" w:rsidRDefault="009C5D65">
            <w:pPr>
              <w:jc w:val="right"/>
              <w:rPr>
                <w:b/>
              </w:rPr>
            </w:pPr>
          </w:p>
        </w:tc>
      </w:tr>
      <w:tr w:rsidR="009C5D65" w:rsidRPr="00436D66">
        <w:trPr>
          <w:trHeight w:val="635"/>
        </w:trPr>
        <w:tc>
          <w:tcPr>
            <w:tcW w:w="1761" w:type="dxa"/>
            <w:shd w:val="clear" w:color="auto" w:fill="FFFFFF"/>
          </w:tcPr>
          <w:p w:rsidR="009C5D65" w:rsidRPr="00436D66" w:rsidRDefault="009C5D65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  <w:r w:rsidRPr="00436D66">
              <w:rPr>
                <w:bCs/>
              </w:rPr>
              <w:t>.</w:t>
            </w:r>
          </w:p>
        </w:tc>
        <w:tc>
          <w:tcPr>
            <w:tcW w:w="4873" w:type="dxa"/>
            <w:shd w:val="clear" w:color="auto" w:fill="FFFFFF"/>
          </w:tcPr>
          <w:p w:rsidR="009C5D65" w:rsidRPr="00436D66" w:rsidRDefault="009C5D65">
            <w:pPr>
              <w:rPr>
                <w:bCs/>
              </w:rPr>
            </w:pPr>
            <w:r>
              <w:rPr>
                <w:bCs/>
              </w:rPr>
              <w:t xml:space="preserve">Перспективы дальнейшего развития мероприятий, указанных в п.1 </w:t>
            </w:r>
          </w:p>
        </w:tc>
        <w:tc>
          <w:tcPr>
            <w:tcW w:w="3029" w:type="dxa"/>
            <w:shd w:val="clear" w:color="auto" w:fill="FFFFFF"/>
          </w:tcPr>
          <w:p w:rsidR="009C5D65" w:rsidRPr="00436D66" w:rsidRDefault="009C5D65">
            <w:pPr>
              <w:jc w:val="right"/>
              <w:rPr>
                <w:b/>
              </w:rPr>
            </w:pPr>
          </w:p>
        </w:tc>
      </w:tr>
    </w:tbl>
    <w:p w:rsidR="008F36EF" w:rsidRPr="00F07290" w:rsidRDefault="008062E4" w:rsidP="005C3294">
      <w:pPr>
        <w:tabs>
          <w:tab w:val="left" w:pos="5529"/>
        </w:tabs>
        <w:spacing w:after="120"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/>
      </w:tblPr>
      <w:tblGrid>
        <w:gridCol w:w="1702"/>
        <w:gridCol w:w="3797"/>
        <w:gridCol w:w="4135"/>
      </w:tblGrid>
      <w:tr w:rsidR="008F36EF" w:rsidRPr="008F36EF">
        <w:tc>
          <w:tcPr>
            <w:tcW w:w="1555" w:type="dxa"/>
            <w:shd w:val="clear" w:color="auto" w:fill="FFFFFF"/>
          </w:tcPr>
          <w:p w:rsidR="008F36EF" w:rsidRPr="008F36EF" w:rsidRDefault="008F36EF" w:rsidP="008F36EF">
            <w:pPr>
              <w:jc w:val="center"/>
              <w:rPr>
                <w:b/>
                <w:sz w:val="28"/>
                <w:szCs w:val="28"/>
              </w:rPr>
            </w:pPr>
            <w:r w:rsidRPr="008F36EF">
              <w:rPr>
                <w:rFonts w:eastAsia="Calibri"/>
                <w:color w:val="000000"/>
                <w:sz w:val="28"/>
                <w:szCs w:val="28"/>
                <w:lang w:eastAsia="en-US"/>
              </w:rPr>
              <w:lastRenderedPageBreak/>
              <w:t xml:space="preserve">     </w:t>
            </w:r>
            <w:r w:rsidRPr="008F36EF"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>Н</w:t>
            </w:r>
            <w:r w:rsidRPr="008F36EF">
              <w:rPr>
                <w:b/>
                <w:sz w:val="28"/>
                <w:szCs w:val="28"/>
              </w:rPr>
              <w:t>оминация</w:t>
            </w:r>
          </w:p>
        </w:tc>
        <w:tc>
          <w:tcPr>
            <w:tcW w:w="8079" w:type="dxa"/>
            <w:gridSpan w:val="2"/>
            <w:shd w:val="clear" w:color="auto" w:fill="FFFFFF"/>
          </w:tcPr>
          <w:p w:rsidR="008F36EF" w:rsidRPr="008F36EF" w:rsidRDefault="008F36EF" w:rsidP="008F36EF">
            <w:pPr>
              <w:jc w:val="center"/>
              <w:rPr>
                <w:b/>
                <w:sz w:val="28"/>
                <w:szCs w:val="28"/>
              </w:rPr>
            </w:pPr>
            <w:r w:rsidRPr="008F36EF">
              <w:rPr>
                <w:b/>
                <w:sz w:val="28"/>
                <w:szCs w:val="28"/>
              </w:rPr>
              <w:t>Социально значимые проекты региональной (межрегиональной) организации Профсоюза</w:t>
            </w:r>
          </w:p>
        </w:tc>
      </w:tr>
      <w:tr w:rsidR="008F36EF" w:rsidRPr="008F36EF">
        <w:trPr>
          <w:trHeight w:val="623"/>
        </w:trPr>
        <w:tc>
          <w:tcPr>
            <w:tcW w:w="1555" w:type="dxa"/>
            <w:shd w:val="clear" w:color="auto" w:fill="FFFFFF"/>
          </w:tcPr>
          <w:p w:rsidR="008F36EF" w:rsidRPr="008F36EF" w:rsidRDefault="008F36EF" w:rsidP="008F36EF">
            <w:pPr>
              <w:jc w:val="center"/>
            </w:pPr>
            <w:r w:rsidRPr="008F36EF">
              <w:t>Организация</w:t>
            </w:r>
          </w:p>
        </w:tc>
        <w:tc>
          <w:tcPr>
            <w:tcW w:w="8079" w:type="dxa"/>
            <w:gridSpan w:val="2"/>
            <w:shd w:val="clear" w:color="auto" w:fill="FFFFFF"/>
          </w:tcPr>
          <w:p w:rsidR="008F36EF" w:rsidRPr="008F36EF" w:rsidRDefault="008F36EF" w:rsidP="008F36EF">
            <w:pPr>
              <w:jc w:val="right"/>
              <w:rPr>
                <w:b/>
              </w:rPr>
            </w:pPr>
          </w:p>
        </w:tc>
      </w:tr>
      <w:tr w:rsidR="008F36EF" w:rsidRPr="008F36EF">
        <w:trPr>
          <w:trHeight w:val="341"/>
        </w:trPr>
        <w:tc>
          <w:tcPr>
            <w:tcW w:w="1555" w:type="dxa"/>
            <w:shd w:val="clear" w:color="auto" w:fill="FFFFFF"/>
          </w:tcPr>
          <w:p w:rsidR="008F36EF" w:rsidRPr="008F36EF" w:rsidRDefault="008F36EF" w:rsidP="008F36EF">
            <w:pPr>
              <w:jc w:val="center"/>
              <w:rPr>
                <w:b/>
                <w:bCs/>
              </w:rPr>
            </w:pPr>
            <w:r w:rsidRPr="008F36EF">
              <w:rPr>
                <w:b/>
                <w:bCs/>
              </w:rPr>
              <w:t>1.</w:t>
            </w:r>
          </w:p>
        </w:tc>
        <w:tc>
          <w:tcPr>
            <w:tcW w:w="3836" w:type="dxa"/>
            <w:shd w:val="clear" w:color="auto" w:fill="FFFFFF"/>
          </w:tcPr>
          <w:p w:rsidR="008F36EF" w:rsidRPr="008F36EF" w:rsidRDefault="008F36EF" w:rsidP="008F36EF">
            <w:pPr>
              <w:rPr>
                <w:b/>
              </w:rPr>
            </w:pPr>
            <w:r w:rsidRPr="008F36EF">
              <w:rPr>
                <w:b/>
              </w:rPr>
              <w:t>Наименование социально значимого проекта</w:t>
            </w:r>
          </w:p>
        </w:tc>
        <w:tc>
          <w:tcPr>
            <w:tcW w:w="4243" w:type="dxa"/>
            <w:shd w:val="clear" w:color="auto" w:fill="FFFFFF"/>
          </w:tcPr>
          <w:p w:rsidR="008F36EF" w:rsidRPr="008F36EF" w:rsidRDefault="008F36EF" w:rsidP="008F36EF">
            <w:pPr>
              <w:jc w:val="right"/>
              <w:rPr>
                <w:b/>
              </w:rPr>
            </w:pPr>
          </w:p>
        </w:tc>
      </w:tr>
      <w:tr w:rsidR="008F36EF" w:rsidRPr="008F36EF">
        <w:trPr>
          <w:trHeight w:val="331"/>
        </w:trPr>
        <w:tc>
          <w:tcPr>
            <w:tcW w:w="1555" w:type="dxa"/>
            <w:shd w:val="clear" w:color="auto" w:fill="FFFFFF"/>
          </w:tcPr>
          <w:p w:rsidR="008F36EF" w:rsidRPr="008F36EF" w:rsidRDefault="008F36EF" w:rsidP="008F36EF">
            <w:pPr>
              <w:jc w:val="center"/>
              <w:rPr>
                <w:b/>
                <w:bCs/>
              </w:rPr>
            </w:pPr>
            <w:r w:rsidRPr="008F36EF">
              <w:rPr>
                <w:b/>
                <w:bCs/>
              </w:rPr>
              <w:t>2.</w:t>
            </w:r>
          </w:p>
        </w:tc>
        <w:tc>
          <w:tcPr>
            <w:tcW w:w="3836" w:type="dxa"/>
            <w:shd w:val="clear" w:color="auto" w:fill="FFFFFF"/>
          </w:tcPr>
          <w:p w:rsidR="008F36EF" w:rsidRPr="008F36EF" w:rsidRDefault="008F36EF" w:rsidP="008F36EF">
            <w:pPr>
              <w:rPr>
                <w:b/>
              </w:rPr>
            </w:pPr>
            <w:r w:rsidRPr="008F36EF">
              <w:rPr>
                <w:b/>
              </w:rPr>
              <w:t>Основные положения проекта:</w:t>
            </w:r>
          </w:p>
        </w:tc>
        <w:tc>
          <w:tcPr>
            <w:tcW w:w="4243" w:type="dxa"/>
            <w:shd w:val="clear" w:color="auto" w:fill="FFFFFF"/>
          </w:tcPr>
          <w:p w:rsidR="008F36EF" w:rsidRPr="008F36EF" w:rsidRDefault="008F36EF" w:rsidP="008F36EF">
            <w:pPr>
              <w:jc w:val="right"/>
              <w:rPr>
                <w:b/>
              </w:rPr>
            </w:pPr>
          </w:p>
        </w:tc>
      </w:tr>
      <w:tr w:rsidR="008F36EF" w:rsidRPr="008F36EF">
        <w:trPr>
          <w:trHeight w:val="635"/>
        </w:trPr>
        <w:tc>
          <w:tcPr>
            <w:tcW w:w="1555" w:type="dxa"/>
            <w:shd w:val="clear" w:color="auto" w:fill="FFFFFF"/>
          </w:tcPr>
          <w:p w:rsidR="008F36EF" w:rsidRPr="008F36EF" w:rsidRDefault="008F36EF" w:rsidP="008F36EF">
            <w:pPr>
              <w:jc w:val="center"/>
            </w:pPr>
            <w:r w:rsidRPr="008F36EF">
              <w:t>2.1.</w:t>
            </w:r>
          </w:p>
        </w:tc>
        <w:tc>
          <w:tcPr>
            <w:tcW w:w="3836" w:type="dxa"/>
            <w:shd w:val="clear" w:color="auto" w:fill="FFFFFF"/>
          </w:tcPr>
          <w:p w:rsidR="008F36EF" w:rsidRPr="008F36EF" w:rsidRDefault="008F36EF" w:rsidP="008F36EF">
            <w:r w:rsidRPr="008F36EF">
              <w:t>целевые группы, на которые направлен проект</w:t>
            </w:r>
          </w:p>
        </w:tc>
        <w:tc>
          <w:tcPr>
            <w:tcW w:w="4243" w:type="dxa"/>
            <w:shd w:val="clear" w:color="auto" w:fill="FFFFFF"/>
          </w:tcPr>
          <w:p w:rsidR="008F36EF" w:rsidRPr="008F36EF" w:rsidRDefault="008F36EF" w:rsidP="008F36EF">
            <w:pPr>
              <w:jc w:val="right"/>
              <w:rPr>
                <w:b/>
              </w:rPr>
            </w:pPr>
          </w:p>
        </w:tc>
      </w:tr>
      <w:tr w:rsidR="008F36EF" w:rsidRPr="008F36EF">
        <w:trPr>
          <w:trHeight w:val="417"/>
        </w:trPr>
        <w:tc>
          <w:tcPr>
            <w:tcW w:w="1555" w:type="dxa"/>
            <w:shd w:val="clear" w:color="auto" w:fill="FFFFFF"/>
          </w:tcPr>
          <w:p w:rsidR="008F36EF" w:rsidRPr="008F36EF" w:rsidRDefault="008F36EF" w:rsidP="008F36EF">
            <w:pPr>
              <w:jc w:val="center"/>
            </w:pPr>
            <w:r w:rsidRPr="008F36EF">
              <w:t>2.2.</w:t>
            </w:r>
          </w:p>
        </w:tc>
        <w:tc>
          <w:tcPr>
            <w:tcW w:w="3836" w:type="dxa"/>
            <w:shd w:val="clear" w:color="auto" w:fill="FFFFFF"/>
          </w:tcPr>
          <w:p w:rsidR="008F36EF" w:rsidRPr="008F36EF" w:rsidRDefault="008F36EF" w:rsidP="008F36EF">
            <w:r w:rsidRPr="008F36EF">
              <w:t>основные цели и задачи проекта</w:t>
            </w:r>
          </w:p>
        </w:tc>
        <w:tc>
          <w:tcPr>
            <w:tcW w:w="4243" w:type="dxa"/>
            <w:shd w:val="clear" w:color="auto" w:fill="FFFFFF"/>
          </w:tcPr>
          <w:p w:rsidR="008F36EF" w:rsidRPr="008F36EF" w:rsidRDefault="008F36EF" w:rsidP="008F36EF">
            <w:pPr>
              <w:jc w:val="right"/>
              <w:rPr>
                <w:b/>
              </w:rPr>
            </w:pPr>
          </w:p>
        </w:tc>
      </w:tr>
      <w:tr w:rsidR="008F36EF" w:rsidRPr="008F36EF">
        <w:trPr>
          <w:trHeight w:val="423"/>
        </w:trPr>
        <w:tc>
          <w:tcPr>
            <w:tcW w:w="1555" w:type="dxa"/>
            <w:shd w:val="clear" w:color="auto" w:fill="FFFFFF"/>
          </w:tcPr>
          <w:p w:rsidR="008F36EF" w:rsidRPr="008F36EF" w:rsidRDefault="008F36EF" w:rsidP="008F36EF">
            <w:pPr>
              <w:jc w:val="center"/>
            </w:pPr>
            <w:r w:rsidRPr="008F36EF">
              <w:t>2.3.</w:t>
            </w:r>
          </w:p>
        </w:tc>
        <w:tc>
          <w:tcPr>
            <w:tcW w:w="3836" w:type="dxa"/>
            <w:shd w:val="clear" w:color="auto" w:fill="FFFFFF"/>
          </w:tcPr>
          <w:p w:rsidR="008F36EF" w:rsidRPr="008F36EF" w:rsidRDefault="008F36EF" w:rsidP="008F36EF">
            <w:r w:rsidRPr="008F36EF">
              <w:t xml:space="preserve">сроки реализации проекта </w:t>
            </w:r>
          </w:p>
        </w:tc>
        <w:tc>
          <w:tcPr>
            <w:tcW w:w="4243" w:type="dxa"/>
            <w:shd w:val="clear" w:color="auto" w:fill="FFFFFF"/>
          </w:tcPr>
          <w:p w:rsidR="008F36EF" w:rsidRPr="008F36EF" w:rsidRDefault="008F36EF" w:rsidP="008F36EF">
            <w:pPr>
              <w:jc w:val="right"/>
              <w:rPr>
                <w:b/>
              </w:rPr>
            </w:pPr>
          </w:p>
        </w:tc>
      </w:tr>
      <w:tr w:rsidR="008F36EF" w:rsidRPr="008F36EF">
        <w:trPr>
          <w:trHeight w:val="436"/>
        </w:trPr>
        <w:tc>
          <w:tcPr>
            <w:tcW w:w="1555" w:type="dxa"/>
            <w:shd w:val="clear" w:color="auto" w:fill="FFFFFF"/>
          </w:tcPr>
          <w:p w:rsidR="008F36EF" w:rsidRPr="008F36EF" w:rsidRDefault="008F36EF" w:rsidP="008F36EF">
            <w:pPr>
              <w:jc w:val="center"/>
            </w:pPr>
            <w:r w:rsidRPr="008F36EF">
              <w:t>2.4.</w:t>
            </w:r>
          </w:p>
        </w:tc>
        <w:tc>
          <w:tcPr>
            <w:tcW w:w="3836" w:type="dxa"/>
            <w:shd w:val="clear" w:color="auto" w:fill="FFFFFF"/>
          </w:tcPr>
          <w:p w:rsidR="008F36EF" w:rsidRPr="008F36EF" w:rsidRDefault="008F36EF" w:rsidP="008F36EF">
            <w:r w:rsidRPr="008F36EF">
              <w:t>план реализации проекта (контрольные точки проекта)</w:t>
            </w:r>
          </w:p>
        </w:tc>
        <w:tc>
          <w:tcPr>
            <w:tcW w:w="4243" w:type="dxa"/>
            <w:shd w:val="clear" w:color="auto" w:fill="FFFFFF"/>
          </w:tcPr>
          <w:p w:rsidR="008F36EF" w:rsidRPr="008F36EF" w:rsidRDefault="008F36EF" w:rsidP="008F36EF">
            <w:pPr>
              <w:jc w:val="right"/>
              <w:rPr>
                <w:b/>
              </w:rPr>
            </w:pPr>
          </w:p>
        </w:tc>
      </w:tr>
      <w:tr w:rsidR="008F36EF" w:rsidRPr="008F36EF">
        <w:trPr>
          <w:trHeight w:val="1192"/>
        </w:trPr>
        <w:tc>
          <w:tcPr>
            <w:tcW w:w="1555" w:type="dxa"/>
            <w:shd w:val="clear" w:color="auto" w:fill="FFFFFF"/>
          </w:tcPr>
          <w:p w:rsidR="008F36EF" w:rsidRPr="008F36EF" w:rsidRDefault="008F36EF" w:rsidP="008F36EF">
            <w:pPr>
              <w:ind w:firstLine="22"/>
              <w:jc w:val="center"/>
              <w:rPr>
                <w:bCs/>
                <w:kern w:val="2"/>
              </w:rPr>
            </w:pPr>
            <w:r w:rsidRPr="008F36EF">
              <w:rPr>
                <w:bCs/>
                <w:kern w:val="2"/>
              </w:rPr>
              <w:t>2.5.</w:t>
            </w:r>
          </w:p>
        </w:tc>
        <w:tc>
          <w:tcPr>
            <w:tcW w:w="3836" w:type="dxa"/>
            <w:shd w:val="clear" w:color="auto" w:fill="FFFFFF"/>
          </w:tcPr>
          <w:p w:rsidR="008F36EF" w:rsidRPr="008F36EF" w:rsidRDefault="008F36EF" w:rsidP="008F36EF">
            <w:r w:rsidRPr="008F36EF">
              <w:t>описание позитивных изменений, уникальных результатов проекта по его завершению и/или в долгосрочной перспективе</w:t>
            </w:r>
          </w:p>
        </w:tc>
        <w:tc>
          <w:tcPr>
            <w:tcW w:w="4243" w:type="dxa"/>
            <w:shd w:val="clear" w:color="auto" w:fill="FFFFFF"/>
          </w:tcPr>
          <w:p w:rsidR="008F36EF" w:rsidRPr="008F36EF" w:rsidRDefault="008F36EF" w:rsidP="008F36EF">
            <w:pPr>
              <w:jc w:val="right"/>
              <w:rPr>
                <w:b/>
              </w:rPr>
            </w:pPr>
          </w:p>
        </w:tc>
      </w:tr>
      <w:tr w:rsidR="008F36EF" w:rsidRPr="008F36EF">
        <w:trPr>
          <w:trHeight w:val="630"/>
        </w:trPr>
        <w:tc>
          <w:tcPr>
            <w:tcW w:w="1555" w:type="dxa"/>
            <w:shd w:val="clear" w:color="auto" w:fill="FFFFFF"/>
          </w:tcPr>
          <w:p w:rsidR="008F36EF" w:rsidRPr="008F36EF" w:rsidRDefault="008F36EF" w:rsidP="008F36EF">
            <w:pPr>
              <w:ind w:firstLine="22"/>
              <w:jc w:val="center"/>
              <w:rPr>
                <w:b/>
                <w:kern w:val="2"/>
              </w:rPr>
            </w:pPr>
            <w:r w:rsidRPr="008F36EF">
              <w:rPr>
                <w:b/>
                <w:kern w:val="2"/>
              </w:rPr>
              <w:t>3.</w:t>
            </w:r>
          </w:p>
        </w:tc>
        <w:tc>
          <w:tcPr>
            <w:tcW w:w="3836" w:type="dxa"/>
            <w:shd w:val="clear" w:color="auto" w:fill="FFFFFF"/>
          </w:tcPr>
          <w:p w:rsidR="008F36EF" w:rsidRPr="008F36EF" w:rsidRDefault="008F36EF" w:rsidP="008F36EF">
            <w:pPr>
              <w:rPr>
                <w:b/>
              </w:rPr>
            </w:pPr>
            <w:r w:rsidRPr="008F36EF">
              <w:rPr>
                <w:b/>
              </w:rPr>
              <w:t>Информация о поддержке проекта социальными и иными партнерами</w:t>
            </w:r>
          </w:p>
        </w:tc>
        <w:tc>
          <w:tcPr>
            <w:tcW w:w="4243" w:type="dxa"/>
            <w:shd w:val="clear" w:color="auto" w:fill="FFFFFF"/>
          </w:tcPr>
          <w:p w:rsidR="008F36EF" w:rsidRPr="008F36EF" w:rsidRDefault="008F36EF" w:rsidP="008F36EF">
            <w:pPr>
              <w:jc w:val="right"/>
              <w:rPr>
                <w:b/>
              </w:rPr>
            </w:pPr>
          </w:p>
        </w:tc>
      </w:tr>
      <w:tr w:rsidR="008F36EF" w:rsidRPr="008F36EF">
        <w:trPr>
          <w:trHeight w:val="630"/>
        </w:trPr>
        <w:tc>
          <w:tcPr>
            <w:tcW w:w="1555" w:type="dxa"/>
            <w:shd w:val="clear" w:color="auto" w:fill="FFFFFF"/>
          </w:tcPr>
          <w:p w:rsidR="008F36EF" w:rsidRPr="008F36EF" w:rsidRDefault="008F36EF" w:rsidP="008F36EF">
            <w:pPr>
              <w:ind w:firstLine="22"/>
              <w:jc w:val="center"/>
              <w:rPr>
                <w:bCs/>
                <w:kern w:val="2"/>
              </w:rPr>
            </w:pPr>
            <w:r w:rsidRPr="008F36EF">
              <w:rPr>
                <w:bCs/>
                <w:kern w:val="2"/>
              </w:rPr>
              <w:t>3.1.</w:t>
            </w:r>
          </w:p>
        </w:tc>
        <w:tc>
          <w:tcPr>
            <w:tcW w:w="3836" w:type="dxa"/>
            <w:shd w:val="clear" w:color="auto" w:fill="FFFFFF"/>
          </w:tcPr>
          <w:p w:rsidR="008F36EF" w:rsidRPr="008F36EF" w:rsidRDefault="008F36EF" w:rsidP="008F36EF">
            <w:r w:rsidRPr="008F36EF">
              <w:t>наименование организации, участвующей совместно с региональной (межрегиональной) организацией Профсоюза в реализации проекта (при наличии)</w:t>
            </w:r>
          </w:p>
        </w:tc>
        <w:tc>
          <w:tcPr>
            <w:tcW w:w="4243" w:type="dxa"/>
            <w:shd w:val="clear" w:color="auto" w:fill="FFFFFF"/>
          </w:tcPr>
          <w:p w:rsidR="008F36EF" w:rsidRPr="008F36EF" w:rsidRDefault="008F36EF" w:rsidP="008F36EF">
            <w:pPr>
              <w:jc w:val="right"/>
              <w:rPr>
                <w:b/>
              </w:rPr>
            </w:pPr>
          </w:p>
        </w:tc>
      </w:tr>
      <w:tr w:rsidR="008F36EF" w:rsidRPr="008F36EF">
        <w:trPr>
          <w:trHeight w:val="630"/>
        </w:trPr>
        <w:tc>
          <w:tcPr>
            <w:tcW w:w="1555" w:type="dxa"/>
            <w:shd w:val="clear" w:color="auto" w:fill="FFFFFF"/>
          </w:tcPr>
          <w:p w:rsidR="008F36EF" w:rsidRPr="008F36EF" w:rsidRDefault="008F36EF" w:rsidP="008F36EF">
            <w:pPr>
              <w:ind w:firstLine="22"/>
              <w:jc w:val="center"/>
              <w:rPr>
                <w:bCs/>
                <w:kern w:val="2"/>
              </w:rPr>
            </w:pPr>
            <w:r w:rsidRPr="008F36EF">
              <w:rPr>
                <w:bCs/>
                <w:kern w:val="2"/>
              </w:rPr>
              <w:t>3.2.</w:t>
            </w:r>
          </w:p>
        </w:tc>
        <w:tc>
          <w:tcPr>
            <w:tcW w:w="3836" w:type="dxa"/>
            <w:shd w:val="clear" w:color="auto" w:fill="FFFFFF"/>
          </w:tcPr>
          <w:p w:rsidR="008F36EF" w:rsidRPr="008F36EF" w:rsidRDefault="008F36EF" w:rsidP="008F36EF">
            <w:r w:rsidRPr="008F36EF">
              <w:t>наименование организации, которая предоставила грант или субсидию для реализации проекта (при наличии)</w:t>
            </w:r>
          </w:p>
        </w:tc>
        <w:tc>
          <w:tcPr>
            <w:tcW w:w="4243" w:type="dxa"/>
            <w:shd w:val="clear" w:color="auto" w:fill="FFFFFF"/>
          </w:tcPr>
          <w:p w:rsidR="008F36EF" w:rsidRPr="008F36EF" w:rsidRDefault="008F36EF" w:rsidP="008F36EF">
            <w:pPr>
              <w:jc w:val="right"/>
              <w:rPr>
                <w:b/>
              </w:rPr>
            </w:pPr>
          </w:p>
        </w:tc>
      </w:tr>
      <w:tr w:rsidR="008F36EF" w:rsidRPr="008F36EF">
        <w:trPr>
          <w:trHeight w:val="403"/>
        </w:trPr>
        <w:tc>
          <w:tcPr>
            <w:tcW w:w="1555" w:type="dxa"/>
            <w:shd w:val="clear" w:color="auto" w:fill="FFFFFF"/>
          </w:tcPr>
          <w:p w:rsidR="008F36EF" w:rsidRPr="008F36EF" w:rsidRDefault="008F36EF" w:rsidP="008F36EF">
            <w:pPr>
              <w:ind w:firstLine="22"/>
              <w:jc w:val="center"/>
              <w:rPr>
                <w:b/>
                <w:kern w:val="2"/>
              </w:rPr>
            </w:pPr>
            <w:r w:rsidRPr="008F36EF">
              <w:rPr>
                <w:b/>
                <w:kern w:val="2"/>
              </w:rPr>
              <w:t>4.</w:t>
            </w:r>
          </w:p>
        </w:tc>
        <w:tc>
          <w:tcPr>
            <w:tcW w:w="3836" w:type="dxa"/>
            <w:shd w:val="clear" w:color="auto" w:fill="FFFFFF"/>
          </w:tcPr>
          <w:p w:rsidR="008F36EF" w:rsidRPr="008F36EF" w:rsidRDefault="008F36EF" w:rsidP="008F36EF">
            <w:pPr>
              <w:rPr>
                <w:b/>
                <w:bCs/>
              </w:rPr>
            </w:pPr>
            <w:r w:rsidRPr="008F36EF">
              <w:rPr>
                <w:b/>
                <w:bCs/>
              </w:rPr>
              <w:t>Количественные показатели проекта:</w:t>
            </w:r>
          </w:p>
        </w:tc>
        <w:tc>
          <w:tcPr>
            <w:tcW w:w="4243" w:type="dxa"/>
            <w:shd w:val="clear" w:color="auto" w:fill="FFFFFF"/>
          </w:tcPr>
          <w:p w:rsidR="008F36EF" w:rsidRPr="008F36EF" w:rsidRDefault="008F36EF" w:rsidP="008F36EF">
            <w:pPr>
              <w:rPr>
                <w:b/>
              </w:rPr>
            </w:pPr>
          </w:p>
        </w:tc>
      </w:tr>
      <w:tr w:rsidR="008F36EF" w:rsidRPr="008F36EF">
        <w:tc>
          <w:tcPr>
            <w:tcW w:w="1555" w:type="dxa"/>
            <w:shd w:val="clear" w:color="auto" w:fill="FFFFFF"/>
          </w:tcPr>
          <w:p w:rsidR="008F36EF" w:rsidRPr="008F36EF" w:rsidRDefault="008F36EF" w:rsidP="008F36EF">
            <w:pPr>
              <w:contextualSpacing/>
              <w:jc w:val="center"/>
              <w:rPr>
                <w:bCs/>
              </w:rPr>
            </w:pPr>
            <w:r w:rsidRPr="008F36EF">
              <w:rPr>
                <w:bCs/>
              </w:rPr>
              <w:t>4.1.</w:t>
            </w:r>
          </w:p>
        </w:tc>
        <w:tc>
          <w:tcPr>
            <w:tcW w:w="3836" w:type="dxa"/>
            <w:shd w:val="clear" w:color="auto" w:fill="FFFFFF"/>
          </w:tcPr>
          <w:p w:rsidR="008F36EF" w:rsidRPr="008F36EF" w:rsidRDefault="008F36EF" w:rsidP="008F36EF">
            <w:r w:rsidRPr="008F36EF">
              <w:t>количество участников проекта, (чел.)</w:t>
            </w:r>
          </w:p>
        </w:tc>
        <w:tc>
          <w:tcPr>
            <w:tcW w:w="4243" w:type="dxa"/>
            <w:shd w:val="clear" w:color="auto" w:fill="FFFFFF"/>
          </w:tcPr>
          <w:p w:rsidR="008F36EF" w:rsidRPr="008F36EF" w:rsidRDefault="008F36EF" w:rsidP="008F36EF">
            <w:pPr>
              <w:jc w:val="right"/>
              <w:rPr>
                <w:b/>
              </w:rPr>
            </w:pPr>
          </w:p>
        </w:tc>
      </w:tr>
      <w:tr w:rsidR="008F36EF" w:rsidRPr="008F36EF">
        <w:tc>
          <w:tcPr>
            <w:tcW w:w="1555" w:type="dxa"/>
            <w:shd w:val="clear" w:color="auto" w:fill="FFFFFF"/>
          </w:tcPr>
          <w:p w:rsidR="008F36EF" w:rsidRPr="008F36EF" w:rsidRDefault="008F36EF" w:rsidP="008F36EF">
            <w:pPr>
              <w:jc w:val="center"/>
              <w:rPr>
                <w:bCs/>
              </w:rPr>
            </w:pPr>
            <w:r w:rsidRPr="008F36EF">
              <w:rPr>
                <w:bCs/>
              </w:rPr>
              <w:t>4.2.</w:t>
            </w:r>
          </w:p>
        </w:tc>
        <w:tc>
          <w:tcPr>
            <w:tcW w:w="3836" w:type="dxa"/>
            <w:shd w:val="clear" w:color="auto" w:fill="FFFFFF"/>
          </w:tcPr>
          <w:p w:rsidR="008F36EF" w:rsidRPr="008F36EF" w:rsidRDefault="008F36EF" w:rsidP="008F36EF">
            <w:r w:rsidRPr="008F36EF">
              <w:t xml:space="preserve">процент, который составляют участники проекта от общего числа членов профсоюза </w:t>
            </w:r>
            <w:proofErr w:type="gramStart"/>
            <w:r w:rsidRPr="008F36EF">
              <w:t>региональной</w:t>
            </w:r>
            <w:proofErr w:type="gramEnd"/>
            <w:r w:rsidRPr="008F36EF">
              <w:t xml:space="preserve"> (межрегиональной) организация Профсоюза, (%)</w:t>
            </w:r>
          </w:p>
        </w:tc>
        <w:tc>
          <w:tcPr>
            <w:tcW w:w="4243" w:type="dxa"/>
            <w:shd w:val="clear" w:color="auto" w:fill="FFFFFF"/>
          </w:tcPr>
          <w:p w:rsidR="008F36EF" w:rsidRPr="008F36EF" w:rsidRDefault="008F36EF" w:rsidP="008F36EF">
            <w:pPr>
              <w:jc w:val="right"/>
              <w:rPr>
                <w:b/>
              </w:rPr>
            </w:pPr>
          </w:p>
        </w:tc>
      </w:tr>
      <w:tr w:rsidR="008F36EF" w:rsidRPr="008F36EF">
        <w:tc>
          <w:tcPr>
            <w:tcW w:w="1555" w:type="dxa"/>
            <w:shd w:val="clear" w:color="auto" w:fill="FFFFFF"/>
          </w:tcPr>
          <w:p w:rsidR="008F36EF" w:rsidRPr="008F36EF" w:rsidRDefault="008F36EF" w:rsidP="008F36EF">
            <w:pPr>
              <w:jc w:val="center"/>
              <w:rPr>
                <w:bCs/>
              </w:rPr>
            </w:pPr>
            <w:r w:rsidRPr="008F36EF">
              <w:rPr>
                <w:bCs/>
              </w:rPr>
              <w:t>5.</w:t>
            </w:r>
          </w:p>
        </w:tc>
        <w:tc>
          <w:tcPr>
            <w:tcW w:w="3836" w:type="dxa"/>
            <w:shd w:val="clear" w:color="auto" w:fill="FFFFFF"/>
          </w:tcPr>
          <w:p w:rsidR="008F36EF" w:rsidRPr="008F36EF" w:rsidRDefault="008F36EF" w:rsidP="008F36EF">
            <w:pPr>
              <w:rPr>
                <w:b/>
                <w:bCs/>
              </w:rPr>
            </w:pPr>
            <w:r w:rsidRPr="008F36EF">
              <w:rPr>
                <w:b/>
                <w:bCs/>
              </w:rPr>
              <w:t>Информация о финансировании проекта</w:t>
            </w:r>
          </w:p>
        </w:tc>
        <w:tc>
          <w:tcPr>
            <w:tcW w:w="4243" w:type="dxa"/>
            <w:shd w:val="clear" w:color="auto" w:fill="FFFFFF"/>
          </w:tcPr>
          <w:p w:rsidR="008F36EF" w:rsidRPr="008F36EF" w:rsidRDefault="008F36EF" w:rsidP="008F36EF">
            <w:pPr>
              <w:jc w:val="right"/>
              <w:rPr>
                <w:b/>
              </w:rPr>
            </w:pPr>
          </w:p>
        </w:tc>
      </w:tr>
      <w:tr w:rsidR="008F36EF" w:rsidRPr="008F36EF">
        <w:tc>
          <w:tcPr>
            <w:tcW w:w="1555" w:type="dxa"/>
            <w:shd w:val="clear" w:color="auto" w:fill="FFFFFF"/>
          </w:tcPr>
          <w:p w:rsidR="008F36EF" w:rsidRPr="008F36EF" w:rsidRDefault="008F36EF" w:rsidP="008F36EF">
            <w:pPr>
              <w:jc w:val="center"/>
              <w:rPr>
                <w:bCs/>
              </w:rPr>
            </w:pPr>
            <w:r w:rsidRPr="008F36EF">
              <w:rPr>
                <w:bCs/>
              </w:rPr>
              <w:t>5.1.</w:t>
            </w:r>
          </w:p>
        </w:tc>
        <w:tc>
          <w:tcPr>
            <w:tcW w:w="3836" w:type="dxa"/>
            <w:shd w:val="clear" w:color="auto" w:fill="FFFFFF"/>
          </w:tcPr>
          <w:p w:rsidR="008F36EF" w:rsidRPr="008F36EF" w:rsidRDefault="008F36EF" w:rsidP="008F36EF">
            <w:r w:rsidRPr="008F36EF">
              <w:t xml:space="preserve">Общий объем средств, привлекаемых на реализацию проекта </w:t>
            </w:r>
          </w:p>
        </w:tc>
        <w:tc>
          <w:tcPr>
            <w:tcW w:w="4243" w:type="dxa"/>
            <w:shd w:val="clear" w:color="auto" w:fill="FFFFFF"/>
          </w:tcPr>
          <w:p w:rsidR="008F36EF" w:rsidRPr="008F36EF" w:rsidRDefault="008F36EF" w:rsidP="008F36EF">
            <w:pPr>
              <w:jc w:val="both"/>
              <w:rPr>
                <w:b/>
              </w:rPr>
            </w:pPr>
          </w:p>
        </w:tc>
      </w:tr>
      <w:tr w:rsidR="008F36EF" w:rsidRPr="008F36EF">
        <w:tc>
          <w:tcPr>
            <w:tcW w:w="1555" w:type="dxa"/>
            <w:shd w:val="clear" w:color="auto" w:fill="FFFFFF"/>
          </w:tcPr>
          <w:p w:rsidR="008F36EF" w:rsidRPr="008F36EF" w:rsidRDefault="008F36EF" w:rsidP="008F36EF">
            <w:pPr>
              <w:jc w:val="center"/>
              <w:rPr>
                <w:bCs/>
              </w:rPr>
            </w:pPr>
            <w:r w:rsidRPr="008F36EF">
              <w:rPr>
                <w:bCs/>
              </w:rPr>
              <w:t>5.2.</w:t>
            </w:r>
          </w:p>
        </w:tc>
        <w:tc>
          <w:tcPr>
            <w:tcW w:w="3836" w:type="dxa"/>
            <w:shd w:val="clear" w:color="auto" w:fill="FFFFFF"/>
          </w:tcPr>
          <w:p w:rsidR="008F36EF" w:rsidRPr="008F36EF" w:rsidRDefault="008F36EF" w:rsidP="008F36EF">
            <w:r w:rsidRPr="008F36EF">
              <w:t xml:space="preserve">Средства </w:t>
            </w:r>
            <w:r w:rsidRPr="008F36EF">
              <w:rPr>
                <w:bCs/>
              </w:rPr>
              <w:t>региональной (межрегиональной) организации Профсоюза, направленные на реализацию проекта</w:t>
            </w:r>
          </w:p>
        </w:tc>
        <w:tc>
          <w:tcPr>
            <w:tcW w:w="4243" w:type="dxa"/>
            <w:shd w:val="clear" w:color="auto" w:fill="FFFFFF"/>
          </w:tcPr>
          <w:p w:rsidR="008F36EF" w:rsidRPr="008F36EF" w:rsidRDefault="008F36EF" w:rsidP="008F36EF">
            <w:pPr>
              <w:jc w:val="both"/>
              <w:rPr>
                <w:b/>
              </w:rPr>
            </w:pPr>
          </w:p>
        </w:tc>
      </w:tr>
      <w:tr w:rsidR="008F36EF" w:rsidRPr="008F36EF">
        <w:tc>
          <w:tcPr>
            <w:tcW w:w="1555" w:type="dxa"/>
            <w:shd w:val="clear" w:color="auto" w:fill="FFFFFF"/>
          </w:tcPr>
          <w:p w:rsidR="008F36EF" w:rsidRPr="008F36EF" w:rsidRDefault="008F36EF" w:rsidP="008F36EF">
            <w:pPr>
              <w:jc w:val="center"/>
              <w:rPr>
                <w:bCs/>
              </w:rPr>
            </w:pPr>
            <w:r w:rsidRPr="008F36EF">
              <w:rPr>
                <w:bCs/>
              </w:rPr>
              <w:t>5.2.1.</w:t>
            </w:r>
          </w:p>
        </w:tc>
        <w:tc>
          <w:tcPr>
            <w:tcW w:w="3836" w:type="dxa"/>
            <w:shd w:val="clear" w:color="auto" w:fill="FFFFFF"/>
          </w:tcPr>
          <w:p w:rsidR="008F36EF" w:rsidRPr="008F36EF" w:rsidRDefault="008F36EF" w:rsidP="008F36EF">
            <w:r w:rsidRPr="008F36EF">
              <w:rPr>
                <w:bCs/>
              </w:rPr>
              <w:t>объем сре</w:t>
            </w:r>
            <w:proofErr w:type="gramStart"/>
            <w:r w:rsidRPr="008F36EF">
              <w:rPr>
                <w:bCs/>
              </w:rPr>
              <w:t>дств в р</w:t>
            </w:r>
            <w:proofErr w:type="gramEnd"/>
            <w:r w:rsidRPr="008F36EF">
              <w:rPr>
                <w:bCs/>
              </w:rPr>
              <w:t>ублях</w:t>
            </w:r>
          </w:p>
        </w:tc>
        <w:tc>
          <w:tcPr>
            <w:tcW w:w="4243" w:type="dxa"/>
            <w:shd w:val="clear" w:color="auto" w:fill="FFFFFF"/>
          </w:tcPr>
          <w:p w:rsidR="008F36EF" w:rsidRPr="008F36EF" w:rsidRDefault="008F36EF" w:rsidP="008F36EF">
            <w:pPr>
              <w:jc w:val="both"/>
              <w:rPr>
                <w:b/>
              </w:rPr>
            </w:pPr>
          </w:p>
        </w:tc>
      </w:tr>
      <w:tr w:rsidR="008F36EF" w:rsidRPr="008F36EF">
        <w:tc>
          <w:tcPr>
            <w:tcW w:w="1555" w:type="dxa"/>
            <w:shd w:val="clear" w:color="auto" w:fill="FFFFFF"/>
          </w:tcPr>
          <w:p w:rsidR="008F36EF" w:rsidRPr="008F36EF" w:rsidRDefault="008F36EF" w:rsidP="008F36EF">
            <w:pPr>
              <w:jc w:val="center"/>
              <w:rPr>
                <w:bCs/>
              </w:rPr>
            </w:pPr>
            <w:r w:rsidRPr="008F36EF">
              <w:rPr>
                <w:bCs/>
              </w:rPr>
              <w:t>5.2.2.</w:t>
            </w:r>
          </w:p>
        </w:tc>
        <w:tc>
          <w:tcPr>
            <w:tcW w:w="3836" w:type="dxa"/>
            <w:shd w:val="clear" w:color="auto" w:fill="FFFFFF"/>
          </w:tcPr>
          <w:p w:rsidR="008F36EF" w:rsidRPr="008F36EF" w:rsidRDefault="008F36EF" w:rsidP="008F36EF">
            <w:r w:rsidRPr="008F36EF">
              <w:rPr>
                <w:bCs/>
              </w:rPr>
              <w:t xml:space="preserve">процент от общего объема </w:t>
            </w:r>
            <w:proofErr w:type="spellStart"/>
            <w:r w:rsidRPr="008F36EF">
              <w:rPr>
                <w:bCs/>
              </w:rPr>
              <w:t>профбюджета</w:t>
            </w:r>
            <w:proofErr w:type="spellEnd"/>
            <w:r w:rsidRPr="008F36EF">
              <w:rPr>
                <w:bCs/>
              </w:rPr>
              <w:t xml:space="preserve"> региональной (межрегиональной) организации Профсоюза</w:t>
            </w:r>
            <w:proofErr w:type="gramStart"/>
            <w:r w:rsidRPr="008F36EF">
              <w:rPr>
                <w:bCs/>
              </w:rPr>
              <w:t>, (%)</w:t>
            </w:r>
            <w:proofErr w:type="gramEnd"/>
          </w:p>
        </w:tc>
        <w:tc>
          <w:tcPr>
            <w:tcW w:w="4243" w:type="dxa"/>
            <w:shd w:val="clear" w:color="auto" w:fill="FFFFFF"/>
          </w:tcPr>
          <w:p w:rsidR="008F36EF" w:rsidRPr="008F36EF" w:rsidRDefault="008F36EF" w:rsidP="008F36EF">
            <w:pPr>
              <w:jc w:val="both"/>
              <w:rPr>
                <w:b/>
              </w:rPr>
            </w:pPr>
          </w:p>
        </w:tc>
      </w:tr>
      <w:tr w:rsidR="008F36EF" w:rsidRPr="008F36EF">
        <w:tc>
          <w:tcPr>
            <w:tcW w:w="1555" w:type="dxa"/>
            <w:shd w:val="clear" w:color="auto" w:fill="FFFFFF"/>
          </w:tcPr>
          <w:p w:rsidR="008F36EF" w:rsidRPr="008F36EF" w:rsidRDefault="008F36EF" w:rsidP="008F36EF">
            <w:pPr>
              <w:jc w:val="center"/>
              <w:rPr>
                <w:bCs/>
              </w:rPr>
            </w:pPr>
            <w:r w:rsidRPr="008F36EF">
              <w:rPr>
                <w:bCs/>
              </w:rPr>
              <w:t>5.3.</w:t>
            </w:r>
          </w:p>
        </w:tc>
        <w:tc>
          <w:tcPr>
            <w:tcW w:w="3836" w:type="dxa"/>
            <w:shd w:val="clear" w:color="auto" w:fill="FFFFFF"/>
          </w:tcPr>
          <w:p w:rsidR="008F36EF" w:rsidRPr="008F36EF" w:rsidRDefault="008F36EF" w:rsidP="008F36EF">
            <w:pPr>
              <w:rPr>
                <w:bCs/>
              </w:rPr>
            </w:pPr>
            <w:r w:rsidRPr="008F36EF">
              <w:t xml:space="preserve">Средства/расходы </w:t>
            </w:r>
            <w:proofErr w:type="spellStart"/>
            <w:proofErr w:type="gramStart"/>
            <w:r w:rsidRPr="008F36EF">
              <w:t>организации-</w:t>
            </w:r>
            <w:r w:rsidRPr="008F36EF">
              <w:lastRenderedPageBreak/>
              <w:t>партнер</w:t>
            </w:r>
            <w:proofErr w:type="spellEnd"/>
            <w:proofErr w:type="gramEnd"/>
            <w:r w:rsidRPr="008F36EF">
              <w:t xml:space="preserve"> проекта (при наличии)</w:t>
            </w:r>
          </w:p>
        </w:tc>
        <w:tc>
          <w:tcPr>
            <w:tcW w:w="4243" w:type="dxa"/>
            <w:shd w:val="clear" w:color="auto" w:fill="FFFFFF"/>
          </w:tcPr>
          <w:p w:rsidR="008F36EF" w:rsidRPr="008F36EF" w:rsidRDefault="008F36EF" w:rsidP="008F36EF">
            <w:pPr>
              <w:jc w:val="both"/>
              <w:rPr>
                <w:b/>
              </w:rPr>
            </w:pPr>
          </w:p>
        </w:tc>
      </w:tr>
      <w:tr w:rsidR="008F36EF" w:rsidRPr="008F36EF">
        <w:tc>
          <w:tcPr>
            <w:tcW w:w="1555" w:type="dxa"/>
            <w:shd w:val="clear" w:color="auto" w:fill="FFFFFF"/>
          </w:tcPr>
          <w:p w:rsidR="008F36EF" w:rsidRPr="008F36EF" w:rsidRDefault="008F36EF" w:rsidP="008F36EF">
            <w:pPr>
              <w:jc w:val="center"/>
              <w:rPr>
                <w:bCs/>
              </w:rPr>
            </w:pPr>
            <w:r w:rsidRPr="008F36EF">
              <w:rPr>
                <w:bCs/>
              </w:rPr>
              <w:lastRenderedPageBreak/>
              <w:t xml:space="preserve">5.3.1. </w:t>
            </w:r>
          </w:p>
        </w:tc>
        <w:tc>
          <w:tcPr>
            <w:tcW w:w="3836" w:type="dxa"/>
            <w:shd w:val="clear" w:color="auto" w:fill="FFFFFF"/>
          </w:tcPr>
          <w:p w:rsidR="008F36EF" w:rsidRPr="008F36EF" w:rsidRDefault="008F36EF" w:rsidP="008F36EF">
            <w:r w:rsidRPr="008F36EF">
              <w:rPr>
                <w:bCs/>
              </w:rPr>
              <w:t>процент от общего объема средств, привлекаемых на реализацию проекта</w:t>
            </w:r>
            <w:proofErr w:type="gramStart"/>
            <w:r w:rsidRPr="008F36EF">
              <w:rPr>
                <w:bCs/>
              </w:rPr>
              <w:t>, (%)</w:t>
            </w:r>
            <w:proofErr w:type="gramEnd"/>
          </w:p>
        </w:tc>
        <w:tc>
          <w:tcPr>
            <w:tcW w:w="4243" w:type="dxa"/>
            <w:shd w:val="clear" w:color="auto" w:fill="FFFFFF"/>
          </w:tcPr>
          <w:p w:rsidR="008F36EF" w:rsidRPr="008F36EF" w:rsidRDefault="008F36EF" w:rsidP="008F36EF">
            <w:pPr>
              <w:jc w:val="right"/>
              <w:rPr>
                <w:b/>
              </w:rPr>
            </w:pPr>
          </w:p>
        </w:tc>
      </w:tr>
      <w:tr w:rsidR="008F36EF" w:rsidRPr="008F36EF">
        <w:tc>
          <w:tcPr>
            <w:tcW w:w="1555" w:type="dxa"/>
            <w:shd w:val="clear" w:color="auto" w:fill="FFFFFF"/>
          </w:tcPr>
          <w:p w:rsidR="008F36EF" w:rsidRPr="008F36EF" w:rsidRDefault="008F36EF" w:rsidP="008F36EF">
            <w:pPr>
              <w:jc w:val="center"/>
              <w:rPr>
                <w:bCs/>
              </w:rPr>
            </w:pPr>
            <w:r w:rsidRPr="008F36EF">
              <w:t>5.4.</w:t>
            </w:r>
          </w:p>
        </w:tc>
        <w:tc>
          <w:tcPr>
            <w:tcW w:w="3836" w:type="dxa"/>
            <w:shd w:val="clear" w:color="auto" w:fill="FFFFFF"/>
          </w:tcPr>
          <w:p w:rsidR="008F36EF" w:rsidRPr="008F36EF" w:rsidRDefault="008F36EF" w:rsidP="008F36EF">
            <w:r w:rsidRPr="008F36EF">
              <w:t xml:space="preserve">Средства организации, которая предоставила грант или субсидию для реализации проекта (при наличии) </w:t>
            </w:r>
          </w:p>
        </w:tc>
        <w:tc>
          <w:tcPr>
            <w:tcW w:w="4243" w:type="dxa"/>
            <w:shd w:val="clear" w:color="auto" w:fill="FFFFFF"/>
          </w:tcPr>
          <w:p w:rsidR="008F36EF" w:rsidRPr="008F36EF" w:rsidRDefault="008F36EF" w:rsidP="008F36EF">
            <w:pPr>
              <w:jc w:val="right"/>
              <w:rPr>
                <w:b/>
              </w:rPr>
            </w:pPr>
          </w:p>
        </w:tc>
      </w:tr>
      <w:tr w:rsidR="008F36EF" w:rsidRPr="008F36EF">
        <w:tc>
          <w:tcPr>
            <w:tcW w:w="1555" w:type="dxa"/>
            <w:shd w:val="clear" w:color="auto" w:fill="FFFFFF"/>
          </w:tcPr>
          <w:p w:rsidR="008F36EF" w:rsidRPr="008F36EF" w:rsidRDefault="008F36EF" w:rsidP="008F36EF">
            <w:pPr>
              <w:jc w:val="center"/>
            </w:pPr>
            <w:r w:rsidRPr="008F36EF">
              <w:t>5.4.1.</w:t>
            </w:r>
          </w:p>
        </w:tc>
        <w:tc>
          <w:tcPr>
            <w:tcW w:w="3836" w:type="dxa"/>
            <w:shd w:val="clear" w:color="auto" w:fill="FFFFFF"/>
          </w:tcPr>
          <w:p w:rsidR="008F36EF" w:rsidRPr="008F36EF" w:rsidRDefault="008F36EF" w:rsidP="008F36EF">
            <w:pPr>
              <w:rPr>
                <w:bCs/>
              </w:rPr>
            </w:pPr>
            <w:r w:rsidRPr="008F36EF">
              <w:rPr>
                <w:bCs/>
              </w:rPr>
              <w:t>объем сре</w:t>
            </w:r>
            <w:proofErr w:type="gramStart"/>
            <w:r w:rsidRPr="008F36EF">
              <w:rPr>
                <w:bCs/>
              </w:rPr>
              <w:t>дств в р</w:t>
            </w:r>
            <w:proofErr w:type="gramEnd"/>
            <w:r w:rsidRPr="008F36EF">
              <w:rPr>
                <w:bCs/>
              </w:rPr>
              <w:t>ублях</w:t>
            </w:r>
          </w:p>
        </w:tc>
        <w:tc>
          <w:tcPr>
            <w:tcW w:w="4243" w:type="dxa"/>
            <w:shd w:val="clear" w:color="auto" w:fill="FFFFFF"/>
          </w:tcPr>
          <w:p w:rsidR="008F36EF" w:rsidRPr="008F36EF" w:rsidRDefault="008F36EF" w:rsidP="008F36EF">
            <w:pPr>
              <w:jc w:val="right"/>
              <w:rPr>
                <w:b/>
              </w:rPr>
            </w:pPr>
          </w:p>
        </w:tc>
      </w:tr>
      <w:tr w:rsidR="008F36EF" w:rsidRPr="008F36EF">
        <w:tc>
          <w:tcPr>
            <w:tcW w:w="1555" w:type="dxa"/>
            <w:shd w:val="clear" w:color="auto" w:fill="FFFFFF"/>
          </w:tcPr>
          <w:p w:rsidR="008F36EF" w:rsidRPr="008F36EF" w:rsidRDefault="008F36EF" w:rsidP="008F36EF">
            <w:pPr>
              <w:jc w:val="center"/>
            </w:pPr>
            <w:r w:rsidRPr="008F36EF">
              <w:t>5.4.2.</w:t>
            </w:r>
          </w:p>
        </w:tc>
        <w:tc>
          <w:tcPr>
            <w:tcW w:w="3836" w:type="dxa"/>
            <w:shd w:val="clear" w:color="auto" w:fill="FFFFFF"/>
          </w:tcPr>
          <w:p w:rsidR="008F36EF" w:rsidRPr="008F36EF" w:rsidRDefault="008F36EF" w:rsidP="008F36EF">
            <w:pPr>
              <w:rPr>
                <w:bCs/>
              </w:rPr>
            </w:pPr>
            <w:r w:rsidRPr="008F36EF">
              <w:rPr>
                <w:bCs/>
              </w:rPr>
              <w:t>процент от общего объема средств, привлекаемых на реализацию проекта</w:t>
            </w:r>
            <w:proofErr w:type="gramStart"/>
            <w:r w:rsidRPr="008F36EF">
              <w:rPr>
                <w:bCs/>
              </w:rPr>
              <w:t>, (%)</w:t>
            </w:r>
            <w:proofErr w:type="gramEnd"/>
          </w:p>
        </w:tc>
        <w:tc>
          <w:tcPr>
            <w:tcW w:w="4243" w:type="dxa"/>
            <w:shd w:val="clear" w:color="auto" w:fill="FFFFFF"/>
          </w:tcPr>
          <w:p w:rsidR="008F36EF" w:rsidRPr="008F36EF" w:rsidRDefault="008F36EF" w:rsidP="008F36EF">
            <w:pPr>
              <w:jc w:val="right"/>
              <w:rPr>
                <w:b/>
              </w:rPr>
            </w:pPr>
          </w:p>
        </w:tc>
      </w:tr>
      <w:tr w:rsidR="008F36EF" w:rsidRPr="008F36EF">
        <w:tc>
          <w:tcPr>
            <w:tcW w:w="1555" w:type="dxa"/>
            <w:shd w:val="clear" w:color="auto" w:fill="FFFFFF"/>
          </w:tcPr>
          <w:p w:rsidR="008F36EF" w:rsidRPr="008F36EF" w:rsidRDefault="008F36EF" w:rsidP="008F36EF">
            <w:pPr>
              <w:jc w:val="center"/>
            </w:pPr>
            <w:r w:rsidRPr="008F36EF">
              <w:t>6.</w:t>
            </w:r>
          </w:p>
        </w:tc>
        <w:tc>
          <w:tcPr>
            <w:tcW w:w="3836" w:type="dxa"/>
            <w:shd w:val="clear" w:color="auto" w:fill="FFFFFF"/>
          </w:tcPr>
          <w:p w:rsidR="008F36EF" w:rsidRPr="008F36EF" w:rsidRDefault="008F36EF" w:rsidP="008F36EF">
            <w:pPr>
              <w:rPr>
                <w:b/>
              </w:rPr>
            </w:pPr>
            <w:r w:rsidRPr="008F36EF">
              <w:rPr>
                <w:b/>
              </w:rPr>
              <w:t xml:space="preserve">Иная информация о проекте </w:t>
            </w:r>
          </w:p>
        </w:tc>
        <w:tc>
          <w:tcPr>
            <w:tcW w:w="4243" w:type="dxa"/>
            <w:shd w:val="clear" w:color="auto" w:fill="FFFFFF"/>
          </w:tcPr>
          <w:p w:rsidR="008F36EF" w:rsidRPr="008F36EF" w:rsidRDefault="008F36EF" w:rsidP="008F36EF">
            <w:pPr>
              <w:jc w:val="right"/>
              <w:rPr>
                <w:b/>
              </w:rPr>
            </w:pPr>
          </w:p>
        </w:tc>
      </w:tr>
      <w:tr w:rsidR="008F36EF" w:rsidRPr="008F36EF">
        <w:tc>
          <w:tcPr>
            <w:tcW w:w="1555" w:type="dxa"/>
            <w:shd w:val="clear" w:color="auto" w:fill="FFFFFF"/>
          </w:tcPr>
          <w:p w:rsidR="008F36EF" w:rsidRPr="008F36EF" w:rsidRDefault="008F36EF" w:rsidP="008F36EF">
            <w:pPr>
              <w:jc w:val="center"/>
            </w:pPr>
            <w:r w:rsidRPr="008F36EF">
              <w:t>6.1.</w:t>
            </w:r>
          </w:p>
        </w:tc>
        <w:tc>
          <w:tcPr>
            <w:tcW w:w="3836" w:type="dxa"/>
            <w:shd w:val="clear" w:color="auto" w:fill="FFFFFF"/>
          </w:tcPr>
          <w:p w:rsidR="008F36EF" w:rsidRPr="008F36EF" w:rsidRDefault="008F36EF" w:rsidP="008F36EF">
            <w:pPr>
              <w:rPr>
                <w:bCs/>
              </w:rPr>
            </w:pPr>
            <w:proofErr w:type="spellStart"/>
            <w:r w:rsidRPr="008F36EF">
              <w:t>тиражируемость</w:t>
            </w:r>
            <w:proofErr w:type="spellEnd"/>
            <w:r w:rsidRPr="008F36EF">
              <w:t xml:space="preserve"> (возможность повторения другими организациями Профсоюза)</w:t>
            </w:r>
          </w:p>
        </w:tc>
        <w:tc>
          <w:tcPr>
            <w:tcW w:w="4243" w:type="dxa"/>
            <w:shd w:val="clear" w:color="auto" w:fill="FFFFFF"/>
          </w:tcPr>
          <w:p w:rsidR="008F36EF" w:rsidRPr="008F36EF" w:rsidRDefault="008F36EF" w:rsidP="008F36EF">
            <w:pPr>
              <w:jc w:val="right"/>
              <w:rPr>
                <w:b/>
              </w:rPr>
            </w:pPr>
          </w:p>
        </w:tc>
      </w:tr>
      <w:tr w:rsidR="008F36EF" w:rsidRPr="008F36EF">
        <w:tc>
          <w:tcPr>
            <w:tcW w:w="1555" w:type="dxa"/>
            <w:shd w:val="clear" w:color="auto" w:fill="FFFFFF"/>
          </w:tcPr>
          <w:p w:rsidR="008F36EF" w:rsidRPr="008F36EF" w:rsidRDefault="008F36EF" w:rsidP="008F36EF">
            <w:pPr>
              <w:jc w:val="center"/>
            </w:pPr>
            <w:r w:rsidRPr="008F36EF">
              <w:t>6.2.</w:t>
            </w:r>
          </w:p>
        </w:tc>
        <w:tc>
          <w:tcPr>
            <w:tcW w:w="3836" w:type="dxa"/>
            <w:shd w:val="clear" w:color="auto" w:fill="FFFFFF"/>
          </w:tcPr>
          <w:p w:rsidR="008F36EF" w:rsidRPr="008F36EF" w:rsidRDefault="008F36EF" w:rsidP="008F36EF">
            <w:pPr>
              <w:rPr>
                <w:bCs/>
              </w:rPr>
            </w:pPr>
            <w:r w:rsidRPr="008F36EF">
              <w:t>поддержка проекта в СМИ (указать ссылки)</w:t>
            </w:r>
          </w:p>
        </w:tc>
        <w:tc>
          <w:tcPr>
            <w:tcW w:w="4243" w:type="dxa"/>
            <w:shd w:val="clear" w:color="auto" w:fill="FFFFFF"/>
          </w:tcPr>
          <w:p w:rsidR="008F36EF" w:rsidRPr="008F36EF" w:rsidRDefault="008F36EF" w:rsidP="008F36EF">
            <w:pPr>
              <w:jc w:val="right"/>
              <w:rPr>
                <w:b/>
              </w:rPr>
            </w:pPr>
          </w:p>
        </w:tc>
      </w:tr>
      <w:tr w:rsidR="008F36EF" w:rsidRPr="008F36EF">
        <w:tblPrEx>
          <w:shd w:val="clear" w:color="auto" w:fill="auto"/>
        </w:tblPrEx>
        <w:tc>
          <w:tcPr>
            <w:tcW w:w="9634" w:type="dxa"/>
            <w:gridSpan w:val="3"/>
            <w:shd w:val="clear" w:color="auto" w:fill="auto"/>
          </w:tcPr>
          <w:p w:rsidR="008F36EF" w:rsidRPr="008F36EF" w:rsidRDefault="008F36EF" w:rsidP="008F36EF">
            <w:pPr>
              <w:jc w:val="both"/>
              <w:rPr>
                <w:bCs/>
              </w:rPr>
            </w:pPr>
            <w:r w:rsidRPr="008F36EF">
              <w:t xml:space="preserve">        </w:t>
            </w:r>
            <w:r w:rsidRPr="008F36EF">
              <w:rPr>
                <w:bCs/>
              </w:rPr>
              <w:t xml:space="preserve">В данной номинации рассматриваются социальные программы (проекты), которые инициированы региональной (межрегиональной) организацией Профсоюза и реализуются: </w:t>
            </w:r>
          </w:p>
          <w:p w:rsidR="008F36EF" w:rsidRPr="008F36EF" w:rsidRDefault="008F36EF" w:rsidP="008F36EF">
            <w:pPr>
              <w:numPr>
                <w:ilvl w:val="0"/>
                <w:numId w:val="29"/>
              </w:numPr>
              <w:suppressAutoHyphens/>
              <w:spacing w:after="200" w:line="276" w:lineRule="auto"/>
              <w:contextualSpacing/>
              <w:jc w:val="both"/>
              <w:rPr>
                <w:bCs/>
              </w:rPr>
            </w:pPr>
            <w:r w:rsidRPr="008F36EF">
              <w:rPr>
                <w:bCs/>
              </w:rPr>
              <w:t>самостоятельно с использованием средств региональной (межрегиональной) организации Профсоюза;</w:t>
            </w:r>
          </w:p>
          <w:p w:rsidR="008F36EF" w:rsidRPr="008F36EF" w:rsidRDefault="008F36EF" w:rsidP="008F36EF">
            <w:pPr>
              <w:numPr>
                <w:ilvl w:val="0"/>
                <w:numId w:val="29"/>
              </w:numPr>
              <w:suppressAutoHyphens/>
              <w:spacing w:after="200" w:line="276" w:lineRule="auto"/>
              <w:contextualSpacing/>
              <w:jc w:val="both"/>
              <w:rPr>
                <w:bCs/>
              </w:rPr>
            </w:pPr>
            <w:r w:rsidRPr="008F36EF">
              <w:rPr>
                <w:bCs/>
              </w:rPr>
              <w:t xml:space="preserve">с привлечением средств организаций, предоставляемых различные гранты и субсидии; </w:t>
            </w:r>
          </w:p>
          <w:p w:rsidR="008F36EF" w:rsidRPr="008F36EF" w:rsidRDefault="008F36EF" w:rsidP="008F36EF">
            <w:pPr>
              <w:numPr>
                <w:ilvl w:val="0"/>
                <w:numId w:val="29"/>
              </w:numPr>
              <w:suppressAutoHyphens/>
              <w:spacing w:after="200" w:line="276" w:lineRule="auto"/>
              <w:contextualSpacing/>
              <w:jc w:val="both"/>
            </w:pPr>
            <w:r w:rsidRPr="008F36EF">
              <w:rPr>
                <w:bCs/>
              </w:rPr>
              <w:t>совместно с общественными объединениями или коммерческими структурами.</w:t>
            </w:r>
          </w:p>
          <w:p w:rsidR="008F36EF" w:rsidRPr="008F36EF" w:rsidRDefault="008F36EF" w:rsidP="008F36EF">
            <w:pPr>
              <w:ind w:left="360"/>
              <w:jc w:val="both"/>
              <w:rPr>
                <w:bCs/>
              </w:rPr>
            </w:pPr>
          </w:p>
          <w:p w:rsidR="008F36EF" w:rsidRPr="008F36EF" w:rsidRDefault="008F36EF" w:rsidP="008F36EF">
            <w:pPr>
              <w:ind w:left="360"/>
              <w:jc w:val="both"/>
            </w:pPr>
            <w:r w:rsidRPr="008F36EF">
              <w:rPr>
                <w:bCs/>
              </w:rPr>
              <w:t>В данной номинации не рассматриваются отраслевые региональные соглашения.</w:t>
            </w:r>
            <w:r w:rsidRPr="008F36EF">
              <w:t xml:space="preserve"> </w:t>
            </w:r>
          </w:p>
          <w:p w:rsidR="008F36EF" w:rsidRPr="008F36EF" w:rsidRDefault="008F36EF" w:rsidP="008F36EF">
            <w:pPr>
              <w:jc w:val="both"/>
            </w:pPr>
          </w:p>
          <w:p w:rsidR="008F36EF" w:rsidRPr="008F36EF" w:rsidRDefault="008F36EF" w:rsidP="008F36EF">
            <w:pPr>
              <w:jc w:val="both"/>
            </w:pPr>
            <w:r w:rsidRPr="008F36EF">
              <w:t xml:space="preserve">      К участию в смотре-конкурсе по данной номинации не принимаются представленные повторно социальные программы (проекты) без значительных изменений (не менее 50% от фактического содержания). </w:t>
            </w:r>
          </w:p>
          <w:p w:rsidR="008F36EF" w:rsidRPr="008F36EF" w:rsidRDefault="008F36EF" w:rsidP="008F36EF">
            <w:pPr>
              <w:jc w:val="both"/>
            </w:pPr>
            <w:r w:rsidRPr="008F36EF">
              <w:t xml:space="preserve">      Руководители проектов-победителей последних трех лет включаются в состав экспертной группы. </w:t>
            </w:r>
          </w:p>
          <w:p w:rsidR="008F36EF" w:rsidRPr="008F36EF" w:rsidRDefault="008F36EF" w:rsidP="008F36EF">
            <w:pPr>
              <w:jc w:val="both"/>
            </w:pPr>
          </w:p>
          <w:p w:rsidR="008F36EF" w:rsidRPr="008F36EF" w:rsidRDefault="008F36EF" w:rsidP="008F36EF">
            <w:pPr>
              <w:jc w:val="both"/>
              <w:rPr>
                <w:b/>
              </w:rPr>
            </w:pPr>
            <w:r w:rsidRPr="008F36EF">
              <w:t xml:space="preserve">      Дополнительные материалы могут быть представлены в свободной форме в виде word-документа со вставленными </w:t>
            </w:r>
            <w:proofErr w:type="spellStart"/>
            <w:r w:rsidRPr="008F36EF">
              <w:t>фото-материалами</w:t>
            </w:r>
            <w:proofErr w:type="spellEnd"/>
            <w:r w:rsidRPr="008F36EF">
              <w:t xml:space="preserve"> разрешением не менее 1200×600 пикселей, либо ссылками на архивы размещенные на </w:t>
            </w:r>
            <w:proofErr w:type="spellStart"/>
            <w:r w:rsidRPr="008F36EF">
              <w:t>Яндекс</w:t>
            </w:r>
            <w:proofErr w:type="gramStart"/>
            <w:r w:rsidRPr="008F36EF">
              <w:t>.Д</w:t>
            </w:r>
            <w:proofErr w:type="gramEnd"/>
            <w:r w:rsidRPr="008F36EF">
              <w:t>иск</w:t>
            </w:r>
            <w:proofErr w:type="spellEnd"/>
            <w:r w:rsidRPr="008F36EF">
              <w:t xml:space="preserve">, </w:t>
            </w:r>
            <w:proofErr w:type="spellStart"/>
            <w:r w:rsidRPr="008F36EF">
              <w:t>Google.Drive</w:t>
            </w:r>
            <w:proofErr w:type="spellEnd"/>
            <w:r w:rsidRPr="008F36EF">
              <w:t xml:space="preserve">, </w:t>
            </w:r>
            <w:proofErr w:type="spellStart"/>
            <w:r w:rsidRPr="008F36EF">
              <w:t>MailRu.Облако</w:t>
            </w:r>
            <w:proofErr w:type="spellEnd"/>
            <w:r w:rsidRPr="008F36EF">
              <w:t xml:space="preserve"> и ссылками на видео материалы размещенные на </w:t>
            </w:r>
            <w:proofErr w:type="spellStart"/>
            <w:r w:rsidRPr="008F36EF">
              <w:t>YouTube</w:t>
            </w:r>
            <w:proofErr w:type="spellEnd"/>
            <w:r w:rsidRPr="008F36EF">
              <w:t xml:space="preserve">, VK, </w:t>
            </w:r>
            <w:proofErr w:type="spellStart"/>
            <w:r w:rsidRPr="008F36EF">
              <w:t>Яндекс.Диск</w:t>
            </w:r>
            <w:proofErr w:type="spellEnd"/>
            <w:r w:rsidRPr="008F36EF">
              <w:t xml:space="preserve">, </w:t>
            </w:r>
            <w:proofErr w:type="spellStart"/>
            <w:r w:rsidRPr="008F36EF">
              <w:t>Google.Drive</w:t>
            </w:r>
            <w:proofErr w:type="spellEnd"/>
            <w:r w:rsidRPr="008F36EF">
              <w:t xml:space="preserve">, </w:t>
            </w:r>
            <w:proofErr w:type="spellStart"/>
            <w:r w:rsidRPr="008F36EF">
              <w:t>MailRu.Облако</w:t>
            </w:r>
            <w:proofErr w:type="spellEnd"/>
            <w:r w:rsidRPr="008F36EF">
              <w:t>.</w:t>
            </w:r>
          </w:p>
        </w:tc>
      </w:tr>
    </w:tbl>
    <w:p w:rsidR="005C3294" w:rsidRPr="00F07290" w:rsidRDefault="005C3294" w:rsidP="005C3294">
      <w:pPr>
        <w:tabs>
          <w:tab w:val="left" w:pos="5529"/>
        </w:tabs>
        <w:spacing w:after="120" w:line="276" w:lineRule="auto"/>
        <w:jc w:val="center"/>
        <w:rPr>
          <w:b/>
          <w:sz w:val="32"/>
          <w:szCs w:val="32"/>
        </w:rPr>
      </w:pPr>
    </w:p>
    <w:p w:rsidR="005C3294" w:rsidRDefault="005C3294" w:rsidP="005C3294"/>
    <w:p w:rsidR="007B688B" w:rsidRDefault="007B688B" w:rsidP="007B688B">
      <w:pPr>
        <w:tabs>
          <w:tab w:val="left" w:pos="5529"/>
        </w:tabs>
        <w:spacing w:after="120" w:line="276" w:lineRule="auto"/>
        <w:jc w:val="both"/>
        <w:rPr>
          <w:b/>
        </w:rPr>
      </w:pPr>
    </w:p>
    <w:p w:rsidR="005E4190" w:rsidRDefault="005E4190" w:rsidP="005E4190">
      <w:pPr>
        <w:jc w:val="right"/>
        <w:rPr>
          <w:b/>
        </w:rPr>
      </w:pPr>
    </w:p>
    <w:p w:rsidR="00F82FDE" w:rsidRPr="00F82FDE" w:rsidRDefault="00F82FDE" w:rsidP="00F82FDE">
      <w:pPr>
        <w:jc w:val="right"/>
        <w:rPr>
          <w:b/>
        </w:rPr>
      </w:pPr>
    </w:p>
    <w:p w:rsidR="00F82FDE" w:rsidRPr="00F82FDE" w:rsidRDefault="00F82FDE" w:rsidP="00F82FDE">
      <w:pPr>
        <w:jc w:val="right"/>
        <w:rPr>
          <w:b/>
        </w:rPr>
      </w:pPr>
    </w:p>
    <w:p w:rsidR="00F82FDE" w:rsidRPr="00F82FDE" w:rsidRDefault="00F82FDE" w:rsidP="00F82FDE">
      <w:pPr>
        <w:jc w:val="right"/>
        <w:rPr>
          <w:b/>
        </w:rPr>
      </w:pPr>
    </w:p>
    <w:p w:rsidR="00F82FDE" w:rsidRDefault="00F82FDE" w:rsidP="005E4190">
      <w:pPr>
        <w:jc w:val="right"/>
        <w:rPr>
          <w:b/>
        </w:rPr>
      </w:pPr>
    </w:p>
    <w:p w:rsidR="00F82FDE" w:rsidRDefault="00F82FDE" w:rsidP="005E4190">
      <w:pPr>
        <w:jc w:val="right"/>
        <w:rPr>
          <w:b/>
        </w:rPr>
      </w:pPr>
    </w:p>
    <w:p w:rsidR="001C3DB3" w:rsidRPr="005E4190" w:rsidRDefault="001C3DB3" w:rsidP="005E4190">
      <w:pPr>
        <w:jc w:val="center"/>
        <w:rPr>
          <w:b/>
        </w:rPr>
      </w:pPr>
    </w:p>
    <w:p w:rsidR="00AD2F3F" w:rsidRDefault="00AD2F3F" w:rsidP="00FD6FA3">
      <w:pPr>
        <w:jc w:val="both"/>
        <w:rPr>
          <w:bCs/>
          <w:sz w:val="28"/>
          <w:szCs w:val="28"/>
        </w:rPr>
      </w:pPr>
    </w:p>
    <w:p w:rsidR="00122BE9" w:rsidRDefault="00122BE9" w:rsidP="00FD6FA3">
      <w:pPr>
        <w:jc w:val="both"/>
        <w:rPr>
          <w:bCs/>
          <w:sz w:val="28"/>
          <w:szCs w:val="28"/>
        </w:rPr>
      </w:pPr>
    </w:p>
    <w:p w:rsidR="00BE4583" w:rsidRPr="00583CF2" w:rsidRDefault="00BE4583" w:rsidP="00BE4583">
      <w:pPr>
        <w:jc w:val="both"/>
        <w:rPr>
          <w:bCs/>
          <w:sz w:val="28"/>
          <w:szCs w:val="28"/>
        </w:rPr>
      </w:pPr>
    </w:p>
    <w:sectPr w:rsidR="00BE4583" w:rsidRPr="00583CF2" w:rsidSect="009D207C">
      <w:pgSz w:w="11906" w:h="16838"/>
      <w:pgMar w:top="567" w:right="1133" w:bottom="709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2B14" w:rsidRDefault="00782B14" w:rsidP="00010C1B">
      <w:r>
        <w:separator/>
      </w:r>
    </w:p>
  </w:endnote>
  <w:endnote w:type="continuationSeparator" w:id="0">
    <w:p w:rsidR="00782B14" w:rsidRDefault="00782B14" w:rsidP="00010C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Verdana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2B14" w:rsidRDefault="00782B14" w:rsidP="00010C1B">
      <w:r>
        <w:separator/>
      </w:r>
    </w:p>
  </w:footnote>
  <w:footnote w:type="continuationSeparator" w:id="0">
    <w:p w:rsidR="00782B14" w:rsidRDefault="00782B14" w:rsidP="00010C1B">
      <w:r>
        <w:continuationSeparator/>
      </w:r>
    </w:p>
  </w:footnote>
  <w:footnote w:id="1">
    <w:p w:rsidR="00010C1B" w:rsidRDefault="00010C1B" w:rsidP="00010C1B">
      <w:pPr>
        <w:pStyle w:val="af2"/>
      </w:pPr>
      <w:r>
        <w:rPr>
          <w:rStyle w:val="af4"/>
        </w:rPr>
        <w:footnoteRef/>
      </w:r>
      <w:r>
        <w:t xml:space="preserve"> НПО – негосударственного пенсионного обеспечения</w:t>
      </w:r>
    </w:p>
  </w:footnote>
  <w:footnote w:id="2">
    <w:p w:rsidR="00010C1B" w:rsidRDefault="00010C1B" w:rsidP="00010C1B">
      <w:pPr>
        <w:pStyle w:val="af2"/>
      </w:pPr>
      <w:r>
        <w:rPr>
          <w:rStyle w:val="af4"/>
        </w:rPr>
        <w:footnoteRef/>
      </w:r>
      <w:r>
        <w:t xml:space="preserve"> ПДС – программа долгосрочных сбережений</w:t>
      </w:r>
    </w:p>
  </w:footnote>
  <w:footnote w:id="3">
    <w:p w:rsidR="00010C1B" w:rsidRDefault="00010C1B" w:rsidP="00010C1B">
      <w:pPr>
        <w:pStyle w:val="af2"/>
      </w:pPr>
      <w:r>
        <w:rPr>
          <w:rStyle w:val="af4"/>
        </w:rPr>
        <w:footnoteRef/>
      </w:r>
      <w:r>
        <w:t xml:space="preserve"> НПФ – негосударственный пенсионный фонд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501A1"/>
    <w:multiLevelType w:val="hybridMultilevel"/>
    <w:tmpl w:val="8F4822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307132"/>
    <w:multiLevelType w:val="hybridMultilevel"/>
    <w:tmpl w:val="0194FD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8B6AFA"/>
    <w:multiLevelType w:val="hybridMultilevel"/>
    <w:tmpl w:val="8DF683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CC2EE9"/>
    <w:multiLevelType w:val="hybridMultilevel"/>
    <w:tmpl w:val="8CA059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2E79D2"/>
    <w:multiLevelType w:val="hybridMultilevel"/>
    <w:tmpl w:val="B74C76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396A0A"/>
    <w:multiLevelType w:val="hybridMultilevel"/>
    <w:tmpl w:val="DABC2090"/>
    <w:lvl w:ilvl="0" w:tplc="6CB4B7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AEC0BEF"/>
    <w:multiLevelType w:val="multilevel"/>
    <w:tmpl w:val="3454CF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20005EB8"/>
    <w:multiLevelType w:val="hybridMultilevel"/>
    <w:tmpl w:val="D09ED89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D0025A86">
      <w:start w:val="4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7558D1"/>
    <w:multiLevelType w:val="hybridMultilevel"/>
    <w:tmpl w:val="DC5693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D50D9F"/>
    <w:multiLevelType w:val="hybridMultilevel"/>
    <w:tmpl w:val="79CAAC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CB33E5"/>
    <w:multiLevelType w:val="hybridMultilevel"/>
    <w:tmpl w:val="5CD4933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AE4FE6"/>
    <w:multiLevelType w:val="hybridMultilevel"/>
    <w:tmpl w:val="4AC48F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5C64A1"/>
    <w:multiLevelType w:val="hybridMultilevel"/>
    <w:tmpl w:val="4A1C94AA"/>
    <w:lvl w:ilvl="0" w:tplc="7BF61C12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55B42AAD"/>
    <w:multiLevelType w:val="hybridMultilevel"/>
    <w:tmpl w:val="DB18A2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4">
    <w:nsid w:val="59107864"/>
    <w:multiLevelType w:val="hybridMultilevel"/>
    <w:tmpl w:val="A706FA42"/>
    <w:lvl w:ilvl="0" w:tplc="F3D02C3C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700A79"/>
    <w:multiLevelType w:val="hybridMultilevel"/>
    <w:tmpl w:val="BF9A1A72"/>
    <w:lvl w:ilvl="0" w:tplc="B8343B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5FFE5623"/>
    <w:multiLevelType w:val="hybridMultilevel"/>
    <w:tmpl w:val="A51A8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C52231"/>
    <w:multiLevelType w:val="hybridMultilevel"/>
    <w:tmpl w:val="CB68E62A"/>
    <w:lvl w:ilvl="0" w:tplc="84843132">
      <w:start w:val="1"/>
      <w:numFmt w:val="bullet"/>
      <w:lvlText w:val=""/>
      <w:lvlJc w:val="left"/>
      <w:pPr>
        <w:ind w:left="720" w:hanging="360"/>
      </w:pPr>
      <w:rPr>
        <w:rFonts w:cs="Symbol"/>
      </w:rPr>
    </w:lvl>
    <w:lvl w:ilvl="1" w:tplc="B46E604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84EE98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074B4D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11C606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5CB0D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B6A3C8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4EE494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6766D8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8">
    <w:nsid w:val="6566565F"/>
    <w:multiLevelType w:val="hybridMultilevel"/>
    <w:tmpl w:val="E2487C12"/>
    <w:lvl w:ilvl="0" w:tplc="0419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9">
    <w:nsid w:val="65C460B4"/>
    <w:multiLevelType w:val="hybridMultilevel"/>
    <w:tmpl w:val="B732A432"/>
    <w:lvl w:ilvl="0" w:tplc="9BA81CA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67B01CA7"/>
    <w:multiLevelType w:val="hybridMultilevel"/>
    <w:tmpl w:val="2E109F7C"/>
    <w:lvl w:ilvl="0" w:tplc="B63804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7C25401"/>
    <w:multiLevelType w:val="hybridMultilevel"/>
    <w:tmpl w:val="A51A8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2E539A"/>
    <w:multiLevelType w:val="hybridMultilevel"/>
    <w:tmpl w:val="5D8403D6"/>
    <w:lvl w:ilvl="0" w:tplc="0419000D">
      <w:start w:val="1"/>
      <w:numFmt w:val="bullet"/>
      <w:lvlText w:val=""/>
      <w:lvlJc w:val="left"/>
      <w:pPr>
        <w:ind w:left="211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76" w:hanging="360"/>
      </w:pPr>
      <w:rPr>
        <w:rFonts w:ascii="Wingdings" w:hAnsi="Wingdings" w:hint="default"/>
      </w:rPr>
    </w:lvl>
  </w:abstractNum>
  <w:abstractNum w:abstractNumId="23">
    <w:nsid w:val="6FEA40A9"/>
    <w:multiLevelType w:val="hybridMultilevel"/>
    <w:tmpl w:val="A0D82546"/>
    <w:lvl w:ilvl="0" w:tplc="A6BC2B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3F616E"/>
    <w:multiLevelType w:val="hybridMultilevel"/>
    <w:tmpl w:val="21EEF218"/>
    <w:lvl w:ilvl="0" w:tplc="CE6C8078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5">
    <w:nsid w:val="74EA0375"/>
    <w:multiLevelType w:val="hybridMultilevel"/>
    <w:tmpl w:val="8B48ABFC"/>
    <w:lvl w:ilvl="0" w:tplc="AD3093E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B221FA"/>
    <w:multiLevelType w:val="hybridMultilevel"/>
    <w:tmpl w:val="5CCC5B66"/>
    <w:lvl w:ilvl="0" w:tplc="A6BC2B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12"/>
  </w:num>
  <w:num w:numId="5">
    <w:abstractNumId w:val="15"/>
  </w:num>
  <w:num w:numId="6">
    <w:abstractNumId w:val="18"/>
  </w:num>
  <w:num w:numId="7">
    <w:abstractNumId w:val="26"/>
  </w:num>
  <w:num w:numId="8">
    <w:abstractNumId w:val="23"/>
  </w:num>
  <w:num w:numId="9">
    <w:abstractNumId w:val="20"/>
  </w:num>
  <w:num w:numId="10">
    <w:abstractNumId w:val="5"/>
  </w:num>
  <w:num w:numId="11">
    <w:abstractNumId w:val="3"/>
  </w:num>
  <w:num w:numId="12">
    <w:abstractNumId w:val="2"/>
  </w:num>
  <w:num w:numId="13">
    <w:abstractNumId w:val="9"/>
  </w:num>
  <w:num w:numId="14">
    <w:abstractNumId w:val="11"/>
  </w:num>
  <w:num w:numId="15">
    <w:abstractNumId w:val="4"/>
  </w:num>
  <w:num w:numId="16">
    <w:abstractNumId w:val="0"/>
  </w:num>
  <w:num w:numId="17">
    <w:abstractNumId w:val="16"/>
  </w:num>
  <w:num w:numId="18">
    <w:abstractNumId w:val="21"/>
  </w:num>
  <w:num w:numId="19">
    <w:abstractNumId w:val="19"/>
  </w:num>
  <w:num w:numId="20">
    <w:abstractNumId w:val="25"/>
  </w:num>
  <w:num w:numId="21">
    <w:abstractNumId w:val="24"/>
  </w:num>
  <w:num w:numId="22">
    <w:abstractNumId w:val="10"/>
  </w:num>
  <w:num w:numId="23">
    <w:abstractNumId w:val="17"/>
  </w:num>
  <w:num w:numId="24">
    <w:abstractNumId w:val="6"/>
  </w:num>
  <w:num w:numId="25">
    <w:abstractNumId w:val="3"/>
  </w:num>
  <w:num w:numId="26">
    <w:abstractNumId w:val="2"/>
  </w:num>
  <w:num w:numId="27">
    <w:abstractNumId w:val="1"/>
  </w:num>
  <w:num w:numId="28">
    <w:abstractNumId w:val="22"/>
  </w:num>
  <w:num w:numId="2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3982"/>
    <w:rsid w:val="00000190"/>
    <w:rsid w:val="00002963"/>
    <w:rsid w:val="0000336B"/>
    <w:rsid w:val="00006E23"/>
    <w:rsid w:val="00010C1B"/>
    <w:rsid w:val="000127D8"/>
    <w:rsid w:val="000129CD"/>
    <w:rsid w:val="00014DDA"/>
    <w:rsid w:val="00015B0B"/>
    <w:rsid w:val="000172BA"/>
    <w:rsid w:val="0002734E"/>
    <w:rsid w:val="00030367"/>
    <w:rsid w:val="0004106E"/>
    <w:rsid w:val="00062186"/>
    <w:rsid w:val="0006625C"/>
    <w:rsid w:val="0007506C"/>
    <w:rsid w:val="00081154"/>
    <w:rsid w:val="00081B83"/>
    <w:rsid w:val="0008463E"/>
    <w:rsid w:val="000901DB"/>
    <w:rsid w:val="00092AF0"/>
    <w:rsid w:val="000956CC"/>
    <w:rsid w:val="000A56B0"/>
    <w:rsid w:val="000A7291"/>
    <w:rsid w:val="000B2FFA"/>
    <w:rsid w:val="000B54F9"/>
    <w:rsid w:val="000B7FD9"/>
    <w:rsid w:val="000C0156"/>
    <w:rsid w:val="000C51F2"/>
    <w:rsid w:val="000C51F8"/>
    <w:rsid w:val="000D64D1"/>
    <w:rsid w:val="00101833"/>
    <w:rsid w:val="0011228C"/>
    <w:rsid w:val="00122BE9"/>
    <w:rsid w:val="0013735F"/>
    <w:rsid w:val="00142186"/>
    <w:rsid w:val="001556E4"/>
    <w:rsid w:val="00166C45"/>
    <w:rsid w:val="001717C4"/>
    <w:rsid w:val="00171E74"/>
    <w:rsid w:val="00172D91"/>
    <w:rsid w:val="00173091"/>
    <w:rsid w:val="00182B81"/>
    <w:rsid w:val="001A410B"/>
    <w:rsid w:val="001A4602"/>
    <w:rsid w:val="001B0033"/>
    <w:rsid w:val="001C1CFB"/>
    <w:rsid w:val="001C1F03"/>
    <w:rsid w:val="001C3DB3"/>
    <w:rsid w:val="001C630D"/>
    <w:rsid w:val="001C751A"/>
    <w:rsid w:val="001E106F"/>
    <w:rsid w:val="001E1607"/>
    <w:rsid w:val="001E2869"/>
    <w:rsid w:val="001F0FCB"/>
    <w:rsid w:val="001F24DC"/>
    <w:rsid w:val="001F3753"/>
    <w:rsid w:val="001F5D37"/>
    <w:rsid w:val="001F675E"/>
    <w:rsid w:val="0020051D"/>
    <w:rsid w:val="002019D1"/>
    <w:rsid w:val="00205FA8"/>
    <w:rsid w:val="00210CE7"/>
    <w:rsid w:val="00212768"/>
    <w:rsid w:val="00212E09"/>
    <w:rsid w:val="00214DCD"/>
    <w:rsid w:val="002221BE"/>
    <w:rsid w:val="002256AA"/>
    <w:rsid w:val="00227F6B"/>
    <w:rsid w:val="0023401D"/>
    <w:rsid w:val="00245752"/>
    <w:rsid w:val="002463D8"/>
    <w:rsid w:val="00251D75"/>
    <w:rsid w:val="00252613"/>
    <w:rsid w:val="002567FA"/>
    <w:rsid w:val="00270530"/>
    <w:rsid w:val="00280A16"/>
    <w:rsid w:val="00282DCA"/>
    <w:rsid w:val="00296D2D"/>
    <w:rsid w:val="002973A2"/>
    <w:rsid w:val="00297D92"/>
    <w:rsid w:val="002A22A4"/>
    <w:rsid w:val="002A7FF9"/>
    <w:rsid w:val="002B6ABD"/>
    <w:rsid w:val="002B788F"/>
    <w:rsid w:val="002C20A5"/>
    <w:rsid w:val="002C2911"/>
    <w:rsid w:val="002C6A37"/>
    <w:rsid w:val="002C6C27"/>
    <w:rsid w:val="002D02CF"/>
    <w:rsid w:val="002E7678"/>
    <w:rsid w:val="002F6028"/>
    <w:rsid w:val="003023CD"/>
    <w:rsid w:val="00304D0F"/>
    <w:rsid w:val="00322B72"/>
    <w:rsid w:val="003274F8"/>
    <w:rsid w:val="00337FA3"/>
    <w:rsid w:val="0034470A"/>
    <w:rsid w:val="00354436"/>
    <w:rsid w:val="003557E1"/>
    <w:rsid w:val="00355CE9"/>
    <w:rsid w:val="00357A31"/>
    <w:rsid w:val="00360258"/>
    <w:rsid w:val="00360EA0"/>
    <w:rsid w:val="00360FFA"/>
    <w:rsid w:val="00361597"/>
    <w:rsid w:val="00377C47"/>
    <w:rsid w:val="003841E4"/>
    <w:rsid w:val="003920B8"/>
    <w:rsid w:val="00397A60"/>
    <w:rsid w:val="003A2E14"/>
    <w:rsid w:val="003A7BBB"/>
    <w:rsid w:val="003B018F"/>
    <w:rsid w:val="003B3F9E"/>
    <w:rsid w:val="003B6D7D"/>
    <w:rsid w:val="003B72CB"/>
    <w:rsid w:val="003C4B2D"/>
    <w:rsid w:val="003C4F49"/>
    <w:rsid w:val="003D00A5"/>
    <w:rsid w:val="003D5BB0"/>
    <w:rsid w:val="003D74A0"/>
    <w:rsid w:val="003F2EA1"/>
    <w:rsid w:val="003F3569"/>
    <w:rsid w:val="003F36F0"/>
    <w:rsid w:val="003F4BBC"/>
    <w:rsid w:val="004017A0"/>
    <w:rsid w:val="00403DC9"/>
    <w:rsid w:val="004040F2"/>
    <w:rsid w:val="004103C1"/>
    <w:rsid w:val="00416A9C"/>
    <w:rsid w:val="00434903"/>
    <w:rsid w:val="00436D66"/>
    <w:rsid w:val="00441867"/>
    <w:rsid w:val="00447BFF"/>
    <w:rsid w:val="00457258"/>
    <w:rsid w:val="00457D3A"/>
    <w:rsid w:val="00461C7D"/>
    <w:rsid w:val="0046280A"/>
    <w:rsid w:val="00470455"/>
    <w:rsid w:val="00470C1D"/>
    <w:rsid w:val="00471815"/>
    <w:rsid w:val="00474BFA"/>
    <w:rsid w:val="004755BD"/>
    <w:rsid w:val="00475686"/>
    <w:rsid w:val="00476D00"/>
    <w:rsid w:val="00480530"/>
    <w:rsid w:val="00496377"/>
    <w:rsid w:val="00497A48"/>
    <w:rsid w:val="004A6890"/>
    <w:rsid w:val="004C74BC"/>
    <w:rsid w:val="004C7AC1"/>
    <w:rsid w:val="004D18C0"/>
    <w:rsid w:val="004D1962"/>
    <w:rsid w:val="004D32E6"/>
    <w:rsid w:val="004E7042"/>
    <w:rsid w:val="004F1326"/>
    <w:rsid w:val="004F5869"/>
    <w:rsid w:val="005001A5"/>
    <w:rsid w:val="00504EAF"/>
    <w:rsid w:val="0051143C"/>
    <w:rsid w:val="00511AC8"/>
    <w:rsid w:val="0051209A"/>
    <w:rsid w:val="00513CC7"/>
    <w:rsid w:val="0051496A"/>
    <w:rsid w:val="00535D9F"/>
    <w:rsid w:val="00540FB0"/>
    <w:rsid w:val="00541141"/>
    <w:rsid w:val="00560F0C"/>
    <w:rsid w:val="00572AF3"/>
    <w:rsid w:val="00583CF2"/>
    <w:rsid w:val="00591C29"/>
    <w:rsid w:val="00592850"/>
    <w:rsid w:val="00596163"/>
    <w:rsid w:val="005A0DFA"/>
    <w:rsid w:val="005A1242"/>
    <w:rsid w:val="005A37B7"/>
    <w:rsid w:val="005A3C92"/>
    <w:rsid w:val="005A604D"/>
    <w:rsid w:val="005A7ABD"/>
    <w:rsid w:val="005B461A"/>
    <w:rsid w:val="005B5D83"/>
    <w:rsid w:val="005C002E"/>
    <w:rsid w:val="005C3294"/>
    <w:rsid w:val="005C4609"/>
    <w:rsid w:val="005C65F9"/>
    <w:rsid w:val="005C6BF9"/>
    <w:rsid w:val="005D4A6F"/>
    <w:rsid w:val="005D692D"/>
    <w:rsid w:val="005D7F49"/>
    <w:rsid w:val="005E4190"/>
    <w:rsid w:val="005E50E1"/>
    <w:rsid w:val="005F0C38"/>
    <w:rsid w:val="006060F3"/>
    <w:rsid w:val="006124DF"/>
    <w:rsid w:val="0061655A"/>
    <w:rsid w:val="00620A45"/>
    <w:rsid w:val="00627CB5"/>
    <w:rsid w:val="0063625A"/>
    <w:rsid w:val="00636A61"/>
    <w:rsid w:val="006459F3"/>
    <w:rsid w:val="00647452"/>
    <w:rsid w:val="00653719"/>
    <w:rsid w:val="006541B9"/>
    <w:rsid w:val="00663BEA"/>
    <w:rsid w:val="00670810"/>
    <w:rsid w:val="0067434E"/>
    <w:rsid w:val="00681221"/>
    <w:rsid w:val="0068197E"/>
    <w:rsid w:val="006843AA"/>
    <w:rsid w:val="0069088C"/>
    <w:rsid w:val="006954C3"/>
    <w:rsid w:val="006A0EE7"/>
    <w:rsid w:val="006D337F"/>
    <w:rsid w:val="006D3AC8"/>
    <w:rsid w:val="006D3C33"/>
    <w:rsid w:val="006D638C"/>
    <w:rsid w:val="006E2067"/>
    <w:rsid w:val="006E3FFC"/>
    <w:rsid w:val="006E5FA4"/>
    <w:rsid w:val="006E7D13"/>
    <w:rsid w:val="006F364D"/>
    <w:rsid w:val="006F39B7"/>
    <w:rsid w:val="006F7D4B"/>
    <w:rsid w:val="007020DE"/>
    <w:rsid w:val="007024D9"/>
    <w:rsid w:val="00711965"/>
    <w:rsid w:val="0071677A"/>
    <w:rsid w:val="007200A2"/>
    <w:rsid w:val="00720244"/>
    <w:rsid w:val="007309EE"/>
    <w:rsid w:val="0073551E"/>
    <w:rsid w:val="00740C36"/>
    <w:rsid w:val="0075488F"/>
    <w:rsid w:val="007751A0"/>
    <w:rsid w:val="00776F59"/>
    <w:rsid w:val="00782B14"/>
    <w:rsid w:val="00783E0B"/>
    <w:rsid w:val="00795231"/>
    <w:rsid w:val="007A71CD"/>
    <w:rsid w:val="007A7200"/>
    <w:rsid w:val="007A7B1E"/>
    <w:rsid w:val="007B501F"/>
    <w:rsid w:val="007B688B"/>
    <w:rsid w:val="007B73D5"/>
    <w:rsid w:val="007D1085"/>
    <w:rsid w:val="007E0835"/>
    <w:rsid w:val="007E11CB"/>
    <w:rsid w:val="007E3335"/>
    <w:rsid w:val="00804489"/>
    <w:rsid w:val="008062E4"/>
    <w:rsid w:val="008068A1"/>
    <w:rsid w:val="00814F2D"/>
    <w:rsid w:val="0082592D"/>
    <w:rsid w:val="008327BF"/>
    <w:rsid w:val="008447FA"/>
    <w:rsid w:val="00845AAE"/>
    <w:rsid w:val="00871638"/>
    <w:rsid w:val="00877E05"/>
    <w:rsid w:val="00880BE8"/>
    <w:rsid w:val="00882307"/>
    <w:rsid w:val="00890A52"/>
    <w:rsid w:val="008946DB"/>
    <w:rsid w:val="0089673D"/>
    <w:rsid w:val="008A1A91"/>
    <w:rsid w:val="008A71AA"/>
    <w:rsid w:val="008B288F"/>
    <w:rsid w:val="008C3352"/>
    <w:rsid w:val="008C4F98"/>
    <w:rsid w:val="008C65F7"/>
    <w:rsid w:val="008D00FC"/>
    <w:rsid w:val="008D6462"/>
    <w:rsid w:val="008D6710"/>
    <w:rsid w:val="008E17BA"/>
    <w:rsid w:val="008F074D"/>
    <w:rsid w:val="008F20A6"/>
    <w:rsid w:val="008F33B0"/>
    <w:rsid w:val="008F36EF"/>
    <w:rsid w:val="009047FC"/>
    <w:rsid w:val="00907342"/>
    <w:rsid w:val="00910800"/>
    <w:rsid w:val="00911936"/>
    <w:rsid w:val="00916E9C"/>
    <w:rsid w:val="0091725F"/>
    <w:rsid w:val="009175A5"/>
    <w:rsid w:val="00920B03"/>
    <w:rsid w:val="0092140E"/>
    <w:rsid w:val="009377D8"/>
    <w:rsid w:val="0095010D"/>
    <w:rsid w:val="00962AF4"/>
    <w:rsid w:val="009731EF"/>
    <w:rsid w:val="00973F9B"/>
    <w:rsid w:val="00977DB0"/>
    <w:rsid w:val="0098471C"/>
    <w:rsid w:val="009856B2"/>
    <w:rsid w:val="00987823"/>
    <w:rsid w:val="00987E09"/>
    <w:rsid w:val="009A0C26"/>
    <w:rsid w:val="009A1941"/>
    <w:rsid w:val="009A1989"/>
    <w:rsid w:val="009A1CAC"/>
    <w:rsid w:val="009A705C"/>
    <w:rsid w:val="009A7D20"/>
    <w:rsid w:val="009B0711"/>
    <w:rsid w:val="009C1109"/>
    <w:rsid w:val="009C571B"/>
    <w:rsid w:val="009C5D65"/>
    <w:rsid w:val="009C7442"/>
    <w:rsid w:val="009D207C"/>
    <w:rsid w:val="009D3D31"/>
    <w:rsid w:val="009D7045"/>
    <w:rsid w:val="009E0534"/>
    <w:rsid w:val="009E1FE7"/>
    <w:rsid w:val="009E46BE"/>
    <w:rsid w:val="00A00AE1"/>
    <w:rsid w:val="00A039B0"/>
    <w:rsid w:val="00A065F7"/>
    <w:rsid w:val="00A11891"/>
    <w:rsid w:val="00A230DE"/>
    <w:rsid w:val="00A3232A"/>
    <w:rsid w:val="00A36559"/>
    <w:rsid w:val="00A40ACC"/>
    <w:rsid w:val="00A43DE3"/>
    <w:rsid w:val="00A45EC2"/>
    <w:rsid w:val="00A46A4A"/>
    <w:rsid w:val="00A533B6"/>
    <w:rsid w:val="00A619C3"/>
    <w:rsid w:val="00A63B16"/>
    <w:rsid w:val="00A731B5"/>
    <w:rsid w:val="00A877C0"/>
    <w:rsid w:val="00A94004"/>
    <w:rsid w:val="00A977E1"/>
    <w:rsid w:val="00AA0B17"/>
    <w:rsid w:val="00AA4203"/>
    <w:rsid w:val="00AA4401"/>
    <w:rsid w:val="00AA6207"/>
    <w:rsid w:val="00AA7F5B"/>
    <w:rsid w:val="00AB4570"/>
    <w:rsid w:val="00AC00F2"/>
    <w:rsid w:val="00AC7980"/>
    <w:rsid w:val="00AD2F3F"/>
    <w:rsid w:val="00AD5432"/>
    <w:rsid w:val="00AD75E5"/>
    <w:rsid w:val="00AE77B0"/>
    <w:rsid w:val="00AF3091"/>
    <w:rsid w:val="00AF4946"/>
    <w:rsid w:val="00B024C3"/>
    <w:rsid w:val="00B13A50"/>
    <w:rsid w:val="00B20A36"/>
    <w:rsid w:val="00B2180B"/>
    <w:rsid w:val="00B317AA"/>
    <w:rsid w:val="00B34D07"/>
    <w:rsid w:val="00B410C3"/>
    <w:rsid w:val="00B5479D"/>
    <w:rsid w:val="00B54FEE"/>
    <w:rsid w:val="00B553EF"/>
    <w:rsid w:val="00B61928"/>
    <w:rsid w:val="00B744F1"/>
    <w:rsid w:val="00B805E2"/>
    <w:rsid w:val="00B8468D"/>
    <w:rsid w:val="00B847A3"/>
    <w:rsid w:val="00B90E2B"/>
    <w:rsid w:val="00B93FD3"/>
    <w:rsid w:val="00B961D2"/>
    <w:rsid w:val="00BA10FC"/>
    <w:rsid w:val="00BC42BF"/>
    <w:rsid w:val="00BC4BF3"/>
    <w:rsid w:val="00BC7180"/>
    <w:rsid w:val="00BD6503"/>
    <w:rsid w:val="00BE0240"/>
    <w:rsid w:val="00BE1C84"/>
    <w:rsid w:val="00BE4583"/>
    <w:rsid w:val="00BF4650"/>
    <w:rsid w:val="00C02D69"/>
    <w:rsid w:val="00C04539"/>
    <w:rsid w:val="00C05D68"/>
    <w:rsid w:val="00C06C77"/>
    <w:rsid w:val="00C11D3F"/>
    <w:rsid w:val="00C152DF"/>
    <w:rsid w:val="00C233C2"/>
    <w:rsid w:val="00C23FD8"/>
    <w:rsid w:val="00C31616"/>
    <w:rsid w:val="00C3179C"/>
    <w:rsid w:val="00C32D4A"/>
    <w:rsid w:val="00C33489"/>
    <w:rsid w:val="00C342F0"/>
    <w:rsid w:val="00C35E58"/>
    <w:rsid w:val="00C45AC4"/>
    <w:rsid w:val="00C4614E"/>
    <w:rsid w:val="00C62CCF"/>
    <w:rsid w:val="00C630C1"/>
    <w:rsid w:val="00C6785F"/>
    <w:rsid w:val="00C7182B"/>
    <w:rsid w:val="00C81507"/>
    <w:rsid w:val="00C81C08"/>
    <w:rsid w:val="00C82D9B"/>
    <w:rsid w:val="00CA3B2B"/>
    <w:rsid w:val="00CA5A6F"/>
    <w:rsid w:val="00CC086A"/>
    <w:rsid w:val="00CC5FC0"/>
    <w:rsid w:val="00CD06EE"/>
    <w:rsid w:val="00CD668A"/>
    <w:rsid w:val="00CE21C9"/>
    <w:rsid w:val="00CF020F"/>
    <w:rsid w:val="00D02742"/>
    <w:rsid w:val="00D02AB4"/>
    <w:rsid w:val="00D03E5F"/>
    <w:rsid w:val="00D1449D"/>
    <w:rsid w:val="00D14FFE"/>
    <w:rsid w:val="00D2560B"/>
    <w:rsid w:val="00D311E6"/>
    <w:rsid w:val="00D34491"/>
    <w:rsid w:val="00D3707E"/>
    <w:rsid w:val="00D44089"/>
    <w:rsid w:val="00D475B8"/>
    <w:rsid w:val="00D50EA6"/>
    <w:rsid w:val="00D57F67"/>
    <w:rsid w:val="00D64514"/>
    <w:rsid w:val="00D71FC6"/>
    <w:rsid w:val="00D83237"/>
    <w:rsid w:val="00D86DC3"/>
    <w:rsid w:val="00D933BA"/>
    <w:rsid w:val="00DB1109"/>
    <w:rsid w:val="00DB3ECE"/>
    <w:rsid w:val="00DB4812"/>
    <w:rsid w:val="00DB4B0F"/>
    <w:rsid w:val="00DC0E49"/>
    <w:rsid w:val="00DD7512"/>
    <w:rsid w:val="00DE0C51"/>
    <w:rsid w:val="00DE61A7"/>
    <w:rsid w:val="00DF4CA1"/>
    <w:rsid w:val="00DF7B74"/>
    <w:rsid w:val="00E00C72"/>
    <w:rsid w:val="00E00F51"/>
    <w:rsid w:val="00E03B60"/>
    <w:rsid w:val="00E0650A"/>
    <w:rsid w:val="00E065E8"/>
    <w:rsid w:val="00E14792"/>
    <w:rsid w:val="00E21A35"/>
    <w:rsid w:val="00E2326A"/>
    <w:rsid w:val="00E348B4"/>
    <w:rsid w:val="00E467A0"/>
    <w:rsid w:val="00E52638"/>
    <w:rsid w:val="00E532A9"/>
    <w:rsid w:val="00E54E9F"/>
    <w:rsid w:val="00E55EB9"/>
    <w:rsid w:val="00E6266A"/>
    <w:rsid w:val="00E63758"/>
    <w:rsid w:val="00E64A0B"/>
    <w:rsid w:val="00E8702C"/>
    <w:rsid w:val="00E939D2"/>
    <w:rsid w:val="00EC0CE2"/>
    <w:rsid w:val="00EC17D3"/>
    <w:rsid w:val="00EC67BF"/>
    <w:rsid w:val="00EC7D88"/>
    <w:rsid w:val="00EE10C0"/>
    <w:rsid w:val="00EE3AA5"/>
    <w:rsid w:val="00EF0C77"/>
    <w:rsid w:val="00EF3A3D"/>
    <w:rsid w:val="00EF56A7"/>
    <w:rsid w:val="00F02AE3"/>
    <w:rsid w:val="00F05378"/>
    <w:rsid w:val="00F076C7"/>
    <w:rsid w:val="00F10900"/>
    <w:rsid w:val="00F233E1"/>
    <w:rsid w:val="00F310CC"/>
    <w:rsid w:val="00F437DE"/>
    <w:rsid w:val="00F53C08"/>
    <w:rsid w:val="00F55783"/>
    <w:rsid w:val="00F56C13"/>
    <w:rsid w:val="00F6673A"/>
    <w:rsid w:val="00F70997"/>
    <w:rsid w:val="00F77FEC"/>
    <w:rsid w:val="00F82FDE"/>
    <w:rsid w:val="00F846E9"/>
    <w:rsid w:val="00F91353"/>
    <w:rsid w:val="00F97399"/>
    <w:rsid w:val="00FA2244"/>
    <w:rsid w:val="00FB03D2"/>
    <w:rsid w:val="00FB5B88"/>
    <w:rsid w:val="00FC3982"/>
    <w:rsid w:val="00FC4AAA"/>
    <w:rsid w:val="00FD0453"/>
    <w:rsid w:val="00FD6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19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Н"/>
    <w:basedOn w:val="a"/>
    <w:rsid w:val="00FC3982"/>
    <w:pPr>
      <w:spacing w:line="360" w:lineRule="auto"/>
      <w:ind w:firstLine="709"/>
      <w:jc w:val="both"/>
    </w:pPr>
    <w:rPr>
      <w:sz w:val="28"/>
    </w:rPr>
  </w:style>
  <w:style w:type="table" w:styleId="a4">
    <w:name w:val="Table Grid"/>
    <w:basedOn w:val="a1"/>
    <w:uiPriority w:val="39"/>
    <w:rsid w:val="005D6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Professional"/>
    <w:basedOn w:val="a1"/>
    <w:rsid w:val="005D692D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6">
    <w:name w:val="Balloon Text"/>
    <w:basedOn w:val="a"/>
    <w:link w:val="a7"/>
    <w:uiPriority w:val="99"/>
    <w:semiHidden/>
    <w:unhideWhenUsed/>
    <w:rsid w:val="00B317AA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B317AA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5E4190"/>
    <w:rPr>
      <w:rFonts w:ascii="Calibri" w:eastAsia="Calibri" w:hAnsi="Calibri"/>
      <w:sz w:val="22"/>
      <w:szCs w:val="22"/>
      <w:lang w:eastAsia="en-US"/>
    </w:rPr>
  </w:style>
  <w:style w:type="character" w:styleId="a9">
    <w:name w:val="Hyperlink"/>
    <w:uiPriority w:val="99"/>
    <w:unhideWhenUsed/>
    <w:rsid w:val="004D1962"/>
    <w:rPr>
      <w:color w:val="0563C1"/>
      <w:u w:val="single"/>
    </w:rPr>
  </w:style>
  <w:style w:type="character" w:customStyle="1" w:styleId="aa">
    <w:name w:val="Неразрешенное упоминание"/>
    <w:uiPriority w:val="99"/>
    <w:semiHidden/>
    <w:unhideWhenUsed/>
    <w:rsid w:val="004D1962"/>
    <w:rPr>
      <w:color w:val="605E5C"/>
      <w:shd w:val="clear" w:color="auto" w:fill="E1DFDD"/>
    </w:rPr>
  </w:style>
  <w:style w:type="character" w:styleId="ab">
    <w:name w:val="annotation reference"/>
    <w:uiPriority w:val="99"/>
    <w:semiHidden/>
    <w:unhideWhenUsed/>
    <w:rsid w:val="0034470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4470A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4470A"/>
  </w:style>
  <w:style w:type="paragraph" w:styleId="ae">
    <w:name w:val="annotation subject"/>
    <w:basedOn w:val="ac"/>
    <w:next w:val="ac"/>
    <w:link w:val="af"/>
    <w:uiPriority w:val="99"/>
    <w:semiHidden/>
    <w:unhideWhenUsed/>
    <w:rsid w:val="0034470A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34470A"/>
    <w:rPr>
      <w:b/>
      <w:bCs/>
    </w:rPr>
  </w:style>
  <w:style w:type="paragraph" w:customStyle="1" w:styleId="ConsPlusTitle">
    <w:name w:val="ConsPlusTitle"/>
    <w:uiPriority w:val="99"/>
    <w:rsid w:val="001C3DB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customStyle="1" w:styleId="1">
    <w:name w:val="Сетка таблицы1"/>
    <w:next w:val="a4"/>
    <w:uiPriority w:val="59"/>
    <w:rsid w:val="007309EE"/>
    <w:rPr>
      <w:rFonts w:eastAsia="DejaVu Sans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FollowedHyperlink"/>
    <w:uiPriority w:val="99"/>
    <w:semiHidden/>
    <w:unhideWhenUsed/>
    <w:rsid w:val="00B410C3"/>
    <w:rPr>
      <w:color w:val="954F72"/>
      <w:u w:val="single"/>
    </w:rPr>
  </w:style>
  <w:style w:type="paragraph" w:styleId="af1">
    <w:name w:val="Revision"/>
    <w:hidden/>
    <w:uiPriority w:val="99"/>
    <w:semiHidden/>
    <w:rsid w:val="00014DDA"/>
    <w:rPr>
      <w:sz w:val="24"/>
      <w:szCs w:val="24"/>
    </w:rPr>
  </w:style>
  <w:style w:type="paragraph" w:styleId="af2">
    <w:name w:val="footnote text"/>
    <w:basedOn w:val="a"/>
    <w:link w:val="af3"/>
    <w:uiPriority w:val="99"/>
    <w:semiHidden/>
    <w:unhideWhenUsed/>
    <w:rsid w:val="00010C1B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010C1B"/>
  </w:style>
  <w:style w:type="character" w:styleId="af4">
    <w:name w:val="footnote reference"/>
    <w:uiPriority w:val="99"/>
    <w:semiHidden/>
    <w:unhideWhenUsed/>
    <w:rsid w:val="00010C1B"/>
    <w:rPr>
      <w:vertAlign w:val="superscript"/>
    </w:rPr>
  </w:style>
  <w:style w:type="paragraph" w:styleId="af5">
    <w:name w:val="List Paragraph"/>
    <w:basedOn w:val="a"/>
    <w:uiPriority w:val="34"/>
    <w:qFormat/>
    <w:rsid w:val="008062E4"/>
    <w:pPr>
      <w:spacing w:after="160" w:line="259" w:lineRule="auto"/>
      <w:ind w:left="720"/>
      <w:contextualSpacing/>
    </w:pPr>
    <w:rPr>
      <w:rFonts w:ascii="Calibri" w:eastAsia="Calibri" w:hAnsi="Calibri"/>
      <w:kern w:val="2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6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1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8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1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nkurs-eseu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3B848-FE28-4D00-91FD-E75688BF8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2859</Words>
  <Characters>16299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AO NPF SAFMAR</Company>
  <LinksUpToDate>false</LinksUpToDate>
  <CharactersWithSpaces>19120</CharactersWithSpaces>
  <SharedDoc>false</SharedDoc>
  <HLinks>
    <vt:vector size="6" baseType="variant">
      <vt:variant>
        <vt:i4>1507395</vt:i4>
      </vt:variant>
      <vt:variant>
        <vt:i4>0</vt:i4>
      </vt:variant>
      <vt:variant>
        <vt:i4>0</vt:i4>
      </vt:variant>
      <vt:variant>
        <vt:i4>5</vt:i4>
      </vt:variant>
      <vt:variant>
        <vt:lpwstr>https://konkurs-eseur.ru/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Pentium</dc:creator>
  <cp:lastModifiedBy>User</cp:lastModifiedBy>
  <cp:revision>2</cp:revision>
  <cp:lastPrinted>2018-10-20T05:37:00Z</cp:lastPrinted>
  <dcterms:created xsi:type="dcterms:W3CDTF">2025-06-06T05:50:00Z</dcterms:created>
  <dcterms:modified xsi:type="dcterms:W3CDTF">2025-06-06T05:50:00Z</dcterms:modified>
</cp:coreProperties>
</file>